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12" w:rsidRDefault="00281412" w:rsidP="00281412">
      <w:pPr>
        <w:autoSpaceDE w:val="0"/>
        <w:autoSpaceDN w:val="0"/>
        <w:adjustRightInd w:val="0"/>
        <w:jc w:val="center"/>
        <w:rPr>
          <w:rFonts w:ascii="黑体" w:eastAsia="黑体" w:cs="黑体"/>
          <w:kern w:val="0"/>
          <w:sz w:val="36"/>
          <w:szCs w:val="36"/>
        </w:rPr>
      </w:pPr>
      <w:r>
        <w:rPr>
          <w:rFonts w:ascii="黑体" w:eastAsia="黑体" w:cs="黑体" w:hint="eastAsia"/>
          <w:kern w:val="0"/>
          <w:sz w:val="36"/>
          <w:szCs w:val="36"/>
        </w:rPr>
        <w:t>GDS-50型秒表检定仪</w:t>
      </w:r>
    </w:p>
    <w:p w:rsidR="00281412" w:rsidRPr="00BD27CC" w:rsidRDefault="00281412" w:rsidP="00281412">
      <w:pPr>
        <w:pStyle w:val="1"/>
        <w:rPr>
          <w:sz w:val="28"/>
          <w:szCs w:val="28"/>
        </w:rPr>
      </w:pPr>
      <w:r w:rsidRPr="00BD27CC">
        <w:rPr>
          <w:rFonts w:hint="eastAsia"/>
          <w:sz w:val="28"/>
          <w:szCs w:val="28"/>
        </w:rPr>
        <w:t>一、概述</w:t>
      </w:r>
    </w:p>
    <w:p w:rsidR="00BD7C6D" w:rsidRPr="00CA2DA3" w:rsidRDefault="00281412" w:rsidP="00CA2DA3">
      <w:pPr>
        <w:autoSpaceDE w:val="0"/>
        <w:autoSpaceDN w:val="0"/>
        <w:adjustRightInd w:val="0"/>
        <w:spacing w:line="360" w:lineRule="auto"/>
        <w:ind w:firstLineChars="200" w:firstLine="420"/>
        <w:jc w:val="left"/>
        <w:rPr>
          <w:rFonts w:ascii="宋体" w:eastAsia="宋体" w:cs="宋体"/>
          <w:kern w:val="0"/>
          <w:szCs w:val="21"/>
        </w:rPr>
      </w:pPr>
      <w:r w:rsidRPr="00CA2DA3">
        <w:rPr>
          <w:rFonts w:ascii="宋体" w:eastAsia="宋体" w:cs="宋体" w:hint="eastAsia"/>
          <w:kern w:val="0"/>
          <w:szCs w:val="21"/>
        </w:rPr>
        <w:t>GDS-50型秒表检定仪是一款高精度时间检定仪。</w:t>
      </w:r>
      <w:proofErr w:type="gramStart"/>
      <w:r w:rsidRPr="00CA2DA3">
        <w:rPr>
          <w:rFonts w:ascii="宋体" w:eastAsia="宋体" w:cs="宋体" w:hint="eastAsia"/>
          <w:kern w:val="0"/>
          <w:szCs w:val="21"/>
        </w:rPr>
        <w:t>本设备</w:t>
      </w:r>
      <w:proofErr w:type="gramEnd"/>
      <w:r w:rsidRPr="00CA2DA3">
        <w:rPr>
          <w:rFonts w:ascii="宋体" w:eastAsia="宋体" w:cs="宋体" w:hint="eastAsia"/>
          <w:kern w:val="0"/>
          <w:szCs w:val="21"/>
        </w:rPr>
        <w:t>是根据</w:t>
      </w:r>
      <w:r w:rsidRPr="00CA2DA3">
        <w:rPr>
          <w:rFonts w:ascii="宋体" w:eastAsia="宋体" w:cs="宋体" w:hint="eastAsia"/>
          <w:b/>
          <w:kern w:val="0"/>
          <w:szCs w:val="21"/>
        </w:rPr>
        <w:t>JJG237-2010《秒表检定规程》</w:t>
      </w:r>
      <w:r w:rsidRPr="00CA2DA3">
        <w:rPr>
          <w:rFonts w:ascii="宋体" w:eastAsia="宋体" w:cs="宋体" w:hint="eastAsia"/>
          <w:kern w:val="0"/>
          <w:szCs w:val="21"/>
        </w:rPr>
        <w:t>的要求制作的一款多功能，综合性的时间检定自动测试装置，用于检定机械秒表、电子秒表、指针式电秒表、数字式电秒表、数字式毫秒仪，以及各种计时器等，被测仪器通过测量该标准时间间隔信号，得到被检仪器测量该标准时间间隔信号的实际测量值，从而得到被检仪器测量误差，达到检定的目的，适用于各种类秒表的量值传递，可以建立秒表检定</w:t>
      </w:r>
      <w:proofErr w:type="gramStart"/>
      <w:r w:rsidRPr="00CA2DA3">
        <w:rPr>
          <w:rFonts w:ascii="宋体" w:eastAsia="宋体" w:cs="宋体" w:hint="eastAsia"/>
          <w:kern w:val="0"/>
          <w:szCs w:val="21"/>
        </w:rPr>
        <w:t>仪标准</w:t>
      </w:r>
      <w:proofErr w:type="gramEnd"/>
      <w:r w:rsidRPr="00CA2DA3">
        <w:rPr>
          <w:rFonts w:ascii="宋体" w:eastAsia="宋体" w:cs="宋体" w:hint="eastAsia"/>
          <w:kern w:val="0"/>
          <w:szCs w:val="21"/>
        </w:rPr>
        <w:t>装置，开展对时间类仪器进行检定/校准。</w:t>
      </w:r>
    </w:p>
    <w:p w:rsidR="00281412" w:rsidRPr="00CA2DA3" w:rsidRDefault="00281412" w:rsidP="00CA2DA3">
      <w:pPr>
        <w:autoSpaceDE w:val="0"/>
        <w:autoSpaceDN w:val="0"/>
        <w:adjustRightInd w:val="0"/>
        <w:spacing w:line="360" w:lineRule="auto"/>
        <w:ind w:firstLineChars="200" w:firstLine="420"/>
        <w:jc w:val="left"/>
        <w:rPr>
          <w:rFonts w:ascii="宋体" w:eastAsia="宋体" w:cs="宋体"/>
          <w:kern w:val="0"/>
          <w:szCs w:val="21"/>
        </w:rPr>
      </w:pPr>
      <w:r w:rsidRPr="00CA2DA3">
        <w:rPr>
          <w:rFonts w:ascii="宋体" w:eastAsia="宋体" w:cs="宋体" w:hint="eastAsia"/>
          <w:kern w:val="0"/>
          <w:szCs w:val="21"/>
        </w:rPr>
        <w:t>GDS-50型秒表检定仪可选配单通道版、双通道版和四通道版，如图1.1、1.2、1.3所示。</w:t>
      </w:r>
    </w:p>
    <w:p w:rsidR="00281412" w:rsidRDefault="00281412" w:rsidP="00CA2DA3">
      <w:pPr>
        <w:keepNext/>
        <w:autoSpaceDE w:val="0"/>
        <w:autoSpaceDN w:val="0"/>
        <w:adjustRightInd w:val="0"/>
        <w:spacing w:line="360" w:lineRule="auto"/>
        <w:ind w:firstLineChars="200" w:firstLine="360"/>
        <w:jc w:val="center"/>
      </w:pPr>
      <w:r>
        <w:rPr>
          <w:rFonts w:ascii="simsun" w:hAnsi="simsun" w:cs="宋体"/>
          <w:noProof/>
          <w:color w:val="000000"/>
          <w:kern w:val="0"/>
          <w:sz w:val="18"/>
          <w:szCs w:val="18"/>
        </w:rPr>
        <w:drawing>
          <wp:inline distT="0" distB="0" distL="0" distR="0" wp14:anchorId="2E25DB41" wp14:editId="7D591E6E">
            <wp:extent cx="2512271" cy="1884354"/>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通道-带秒表.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270" cy="1888104"/>
                    </a:xfrm>
                    <a:prstGeom prst="rect">
                      <a:avLst/>
                    </a:prstGeom>
                  </pic:spPr>
                </pic:pic>
              </a:graphicData>
            </a:graphic>
          </wp:inline>
        </w:drawing>
      </w:r>
    </w:p>
    <w:p w:rsidR="00281412" w:rsidRDefault="00281412" w:rsidP="00CA2DA3">
      <w:pPr>
        <w:pStyle w:val="a6"/>
        <w:jc w:val="center"/>
        <w:rPr>
          <w:rFonts w:ascii="宋体" w:eastAsia="宋体" w:cs="宋体"/>
          <w:kern w:val="0"/>
          <w:sz w:val="24"/>
          <w:szCs w:val="24"/>
        </w:rPr>
      </w:pPr>
      <w:r>
        <w:rPr>
          <w:rFonts w:hint="eastAsia"/>
        </w:rPr>
        <w:t>图</w:t>
      </w:r>
      <w:r>
        <w:rPr>
          <w:rFonts w:hint="eastAsia"/>
        </w:rPr>
        <w:t>1.1 GDS-50</w:t>
      </w:r>
      <w:r>
        <w:rPr>
          <w:rFonts w:hint="eastAsia"/>
        </w:rPr>
        <w:t>型秒表检定仪（</w:t>
      </w:r>
      <w:r w:rsidR="00CA2DA3">
        <w:rPr>
          <w:rFonts w:hint="eastAsia"/>
        </w:rPr>
        <w:t>单通道版</w:t>
      </w:r>
      <w:r>
        <w:rPr>
          <w:rFonts w:hint="eastAsia"/>
        </w:rPr>
        <w:t>）</w:t>
      </w:r>
    </w:p>
    <w:p w:rsidR="00281412" w:rsidRDefault="00281412" w:rsidP="00281412">
      <w:pPr>
        <w:autoSpaceDE w:val="0"/>
        <w:autoSpaceDN w:val="0"/>
        <w:adjustRightInd w:val="0"/>
        <w:spacing w:line="360" w:lineRule="auto"/>
        <w:ind w:firstLineChars="200" w:firstLine="480"/>
        <w:jc w:val="left"/>
        <w:rPr>
          <w:rFonts w:ascii="宋体" w:eastAsia="宋体" w:cs="宋体"/>
          <w:kern w:val="0"/>
          <w:sz w:val="24"/>
          <w:szCs w:val="24"/>
        </w:rPr>
      </w:pPr>
    </w:p>
    <w:p w:rsidR="00CA2DA3" w:rsidRDefault="00281412" w:rsidP="00CA2DA3">
      <w:pPr>
        <w:keepNext/>
        <w:autoSpaceDE w:val="0"/>
        <w:autoSpaceDN w:val="0"/>
        <w:adjustRightInd w:val="0"/>
        <w:spacing w:line="360" w:lineRule="auto"/>
        <w:ind w:firstLineChars="200" w:firstLine="360"/>
        <w:jc w:val="center"/>
      </w:pPr>
      <w:r>
        <w:rPr>
          <w:rFonts w:ascii="simsun" w:hAnsi="simsun" w:cs="宋体"/>
          <w:noProof/>
          <w:color w:val="000000"/>
          <w:kern w:val="0"/>
          <w:sz w:val="18"/>
          <w:szCs w:val="18"/>
        </w:rPr>
        <w:drawing>
          <wp:inline distT="0" distB="0" distL="0" distR="0" wp14:anchorId="1A56ED7E" wp14:editId="13E1CA80">
            <wp:extent cx="2383291" cy="1787611"/>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通道-斜竖.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9332" cy="1792142"/>
                    </a:xfrm>
                    <a:prstGeom prst="rect">
                      <a:avLst/>
                    </a:prstGeom>
                  </pic:spPr>
                </pic:pic>
              </a:graphicData>
            </a:graphic>
          </wp:inline>
        </w:drawing>
      </w:r>
    </w:p>
    <w:p w:rsidR="00CA2DA3" w:rsidRDefault="00CA2DA3" w:rsidP="00CA2DA3">
      <w:pPr>
        <w:pStyle w:val="a6"/>
        <w:jc w:val="center"/>
        <w:rPr>
          <w:rFonts w:ascii="宋体" w:eastAsia="宋体" w:cs="宋体"/>
          <w:kern w:val="0"/>
          <w:sz w:val="24"/>
          <w:szCs w:val="24"/>
        </w:rPr>
      </w:pPr>
      <w:r>
        <w:rPr>
          <w:rFonts w:hint="eastAsia"/>
        </w:rPr>
        <w:t>图</w:t>
      </w:r>
      <w:r>
        <w:rPr>
          <w:rFonts w:hint="eastAsia"/>
        </w:rPr>
        <w:t>1.1 GDS-50</w:t>
      </w:r>
      <w:r>
        <w:rPr>
          <w:rFonts w:hint="eastAsia"/>
        </w:rPr>
        <w:t>型秒表检定仪（双通道版）</w:t>
      </w:r>
    </w:p>
    <w:p w:rsidR="00CA2DA3" w:rsidRDefault="00281412" w:rsidP="00CA2DA3">
      <w:pPr>
        <w:keepNext/>
        <w:autoSpaceDE w:val="0"/>
        <w:autoSpaceDN w:val="0"/>
        <w:adjustRightInd w:val="0"/>
        <w:spacing w:line="360" w:lineRule="auto"/>
        <w:ind w:firstLineChars="200" w:firstLine="420"/>
        <w:jc w:val="center"/>
      </w:pPr>
      <w:r>
        <w:rPr>
          <w:noProof/>
        </w:rPr>
        <w:lastRenderedPageBreak/>
        <w:drawing>
          <wp:inline distT="0" distB="0" distL="0" distR="0" wp14:anchorId="1E368928" wp14:editId="2D389667">
            <wp:extent cx="2328376" cy="1746422"/>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通道1竖-斜.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1577" cy="1748823"/>
                    </a:xfrm>
                    <a:prstGeom prst="rect">
                      <a:avLst/>
                    </a:prstGeom>
                  </pic:spPr>
                </pic:pic>
              </a:graphicData>
            </a:graphic>
          </wp:inline>
        </w:drawing>
      </w:r>
    </w:p>
    <w:p w:rsidR="00CA2DA3" w:rsidRDefault="00CA2DA3" w:rsidP="009B23C1">
      <w:pPr>
        <w:jc w:val="center"/>
        <w:rPr>
          <w:b/>
          <w:bCs/>
        </w:rPr>
      </w:pPr>
      <w:r w:rsidRPr="00CA2DA3">
        <w:rPr>
          <w:rFonts w:hint="eastAsia"/>
        </w:rPr>
        <w:t>图</w:t>
      </w:r>
      <w:r w:rsidRPr="00CA2DA3">
        <w:rPr>
          <w:rFonts w:hint="eastAsia"/>
        </w:rPr>
        <w:t>1.1 GDS-50</w:t>
      </w:r>
      <w:r w:rsidRPr="00CA2DA3">
        <w:rPr>
          <w:rFonts w:hint="eastAsia"/>
        </w:rPr>
        <w:t>型秒表检定仪（</w:t>
      </w:r>
      <w:r>
        <w:rPr>
          <w:rFonts w:hint="eastAsia"/>
        </w:rPr>
        <w:t>四</w:t>
      </w:r>
      <w:r w:rsidRPr="00CA2DA3">
        <w:rPr>
          <w:rFonts w:hint="eastAsia"/>
        </w:rPr>
        <w:t>通道版）</w:t>
      </w:r>
    </w:p>
    <w:p w:rsidR="00281412" w:rsidRPr="00BD27CC" w:rsidRDefault="00281412" w:rsidP="00281412">
      <w:pPr>
        <w:pStyle w:val="1"/>
        <w:rPr>
          <w:sz w:val="28"/>
          <w:szCs w:val="28"/>
        </w:rPr>
      </w:pPr>
      <w:r w:rsidRPr="00BD27CC">
        <w:rPr>
          <w:rFonts w:hint="eastAsia"/>
          <w:sz w:val="28"/>
          <w:szCs w:val="28"/>
        </w:rPr>
        <w:t>二、技术指标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5"/>
        <w:gridCol w:w="1520"/>
        <w:gridCol w:w="1466"/>
        <w:gridCol w:w="3915"/>
      </w:tblGrid>
      <w:tr w:rsidR="00281412" w:rsidTr="00142B88">
        <w:trPr>
          <w:tblCellSpacing w:w="0" w:type="dxa"/>
        </w:trPr>
        <w:tc>
          <w:tcPr>
            <w:tcW w:w="1435" w:type="dxa"/>
            <w:vMerge w:val="restart"/>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机械秒表和电子秒表</w:t>
            </w: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输入时间范围</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300ms~9 999 999 999s</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准确度</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931C8F">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优于</w:t>
            </w:r>
            <w:r>
              <w:rPr>
                <w:rFonts w:ascii="simsun" w:hAnsi="simsun" w:cs="宋体"/>
                <w:color w:val="000000"/>
                <w:kern w:val="0"/>
                <w:sz w:val="18"/>
                <w:szCs w:val="18"/>
              </w:rPr>
              <w:t>±</w:t>
            </w:r>
            <w:r>
              <w:rPr>
                <w:rFonts w:ascii="simsun" w:hAnsi="simsun" w:cs="宋体" w:hint="eastAsia"/>
                <w:color w:val="000000"/>
                <w:kern w:val="0"/>
                <w:sz w:val="18"/>
                <w:szCs w:val="18"/>
              </w:rPr>
              <w:t>（</w:t>
            </w:r>
            <w:r w:rsidR="00931C8F">
              <w:rPr>
                <w:rFonts w:ascii="simsun" w:hAnsi="simsun" w:cs="宋体"/>
                <w:color w:val="000000"/>
                <w:kern w:val="0"/>
                <w:sz w:val="18"/>
                <w:szCs w:val="18"/>
              </w:rPr>
              <w:t>5</w:t>
            </w:r>
            <w:bookmarkStart w:id="0" w:name="_GoBack"/>
            <w:bookmarkEnd w:id="0"/>
            <w:r>
              <w:rPr>
                <w:rFonts w:ascii="simsun" w:hAnsi="simsun" w:cs="宋体"/>
                <w:color w:val="000000"/>
                <w:kern w:val="0"/>
                <w:sz w:val="18"/>
                <w:szCs w:val="18"/>
              </w:rPr>
              <w:t>×10-7×T0</w:t>
            </w:r>
            <w:r>
              <w:rPr>
                <w:rFonts w:ascii="simsun" w:hAnsi="simsun" w:cs="宋体" w:hint="eastAsia"/>
                <w:color w:val="000000"/>
                <w:kern w:val="0"/>
                <w:sz w:val="18"/>
                <w:szCs w:val="18"/>
              </w:rPr>
              <w:t>＋</w:t>
            </w:r>
            <w:r>
              <w:rPr>
                <w:rFonts w:ascii="simsun" w:hAnsi="simsun" w:cs="宋体"/>
                <w:color w:val="000000"/>
                <w:kern w:val="0"/>
                <w:sz w:val="18"/>
                <w:szCs w:val="18"/>
              </w:rPr>
              <w:t>3ms</w:t>
            </w:r>
            <w:r>
              <w:rPr>
                <w:rFonts w:ascii="simsun" w:hAnsi="simsun" w:cs="宋体" w:hint="eastAsia"/>
                <w:color w:val="000000"/>
                <w:kern w:val="0"/>
                <w:sz w:val="18"/>
                <w:szCs w:val="18"/>
              </w:rPr>
              <w:t>）</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物理接口</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香蕉座</w:t>
            </w:r>
          </w:p>
        </w:tc>
      </w:tr>
      <w:tr w:rsidR="00281412" w:rsidTr="00142B88">
        <w:trPr>
          <w:tblCellSpacing w:w="0" w:type="dxa"/>
        </w:trPr>
        <w:tc>
          <w:tcPr>
            <w:tcW w:w="1435" w:type="dxa"/>
            <w:vMerge w:val="restart"/>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指针式电秒表</w:t>
            </w: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输入时间范围</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0.02s ~ 9 999 999 999s</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准确度</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优于</w:t>
            </w:r>
            <w:r>
              <w:rPr>
                <w:rFonts w:ascii="simsun" w:hAnsi="simsun" w:cs="宋体"/>
                <w:color w:val="000000"/>
                <w:kern w:val="0"/>
                <w:sz w:val="18"/>
                <w:szCs w:val="18"/>
              </w:rPr>
              <w:t>±</w:t>
            </w:r>
            <w:r>
              <w:rPr>
                <w:rFonts w:ascii="simsun" w:hAnsi="simsun" w:cs="宋体" w:hint="eastAsia"/>
                <w:color w:val="000000"/>
                <w:kern w:val="0"/>
                <w:sz w:val="18"/>
                <w:szCs w:val="18"/>
              </w:rPr>
              <w:t>（市电频率准确度</w:t>
            </w:r>
            <w:r>
              <w:rPr>
                <w:rFonts w:ascii="simsun" w:hAnsi="simsun" w:cs="宋体"/>
                <w:color w:val="000000"/>
                <w:kern w:val="0"/>
                <w:sz w:val="18"/>
                <w:szCs w:val="18"/>
              </w:rPr>
              <w:t>×T0</w:t>
            </w:r>
            <w:r>
              <w:rPr>
                <w:rFonts w:ascii="simsun" w:hAnsi="simsun" w:cs="宋体" w:hint="eastAsia"/>
                <w:color w:val="000000"/>
                <w:kern w:val="0"/>
                <w:sz w:val="18"/>
                <w:szCs w:val="18"/>
              </w:rPr>
              <w:t>＋</w:t>
            </w:r>
            <w:r>
              <w:rPr>
                <w:rFonts w:ascii="simsun" w:hAnsi="simsun" w:cs="宋体"/>
                <w:color w:val="000000"/>
                <w:kern w:val="0"/>
                <w:sz w:val="18"/>
                <w:szCs w:val="18"/>
              </w:rPr>
              <w:t>0.6ms</w:t>
            </w:r>
            <w:r>
              <w:rPr>
                <w:rFonts w:ascii="simsun" w:hAnsi="simsun" w:cs="宋体" w:hint="eastAsia"/>
                <w:color w:val="000000"/>
                <w:kern w:val="0"/>
                <w:sz w:val="18"/>
                <w:szCs w:val="18"/>
              </w:rPr>
              <w:t>）</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物理接口</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香蕉座</w:t>
            </w:r>
          </w:p>
        </w:tc>
      </w:tr>
      <w:tr w:rsidR="00281412" w:rsidTr="00142B88">
        <w:trPr>
          <w:tblCellSpacing w:w="0" w:type="dxa"/>
        </w:trPr>
        <w:tc>
          <w:tcPr>
            <w:tcW w:w="1435" w:type="dxa"/>
            <w:vMerge w:val="restart"/>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毫秒表和数字式电秒表</w:t>
            </w: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输入时间范围</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100</w:t>
            </w:r>
            <w:r>
              <w:rPr>
                <w:rFonts w:ascii="simsun" w:hAnsi="simsun" w:cs="宋体"/>
                <w:color w:val="000000"/>
                <w:kern w:val="0"/>
                <w:sz w:val="18"/>
                <w:szCs w:val="18"/>
              </w:rPr>
              <w:t>μs ~ 9 999 999 999s</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准确度</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281412">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优于</w:t>
            </w:r>
            <w:r>
              <w:rPr>
                <w:rFonts w:ascii="simsun" w:hAnsi="simsun" w:cs="宋体"/>
                <w:color w:val="000000"/>
                <w:kern w:val="0"/>
                <w:sz w:val="18"/>
                <w:szCs w:val="18"/>
              </w:rPr>
              <w:t>±</w:t>
            </w:r>
            <w:r>
              <w:rPr>
                <w:rFonts w:ascii="simsun" w:hAnsi="simsun" w:cs="宋体" w:hint="eastAsia"/>
                <w:color w:val="000000"/>
                <w:kern w:val="0"/>
                <w:sz w:val="18"/>
                <w:szCs w:val="18"/>
              </w:rPr>
              <w:t>（</w:t>
            </w:r>
            <w:r>
              <w:rPr>
                <w:rFonts w:ascii="simsun" w:hAnsi="simsun" w:cs="宋体"/>
                <w:color w:val="000000"/>
                <w:kern w:val="0"/>
                <w:sz w:val="18"/>
                <w:szCs w:val="18"/>
              </w:rPr>
              <w:t>1×10-7×T0</w:t>
            </w:r>
            <w:r>
              <w:rPr>
                <w:rFonts w:ascii="simsun" w:hAnsi="simsun" w:cs="宋体" w:hint="eastAsia"/>
                <w:color w:val="000000"/>
                <w:kern w:val="0"/>
                <w:sz w:val="18"/>
                <w:szCs w:val="18"/>
              </w:rPr>
              <w:t>＋</w:t>
            </w:r>
            <w:r>
              <w:rPr>
                <w:rFonts w:ascii="simsun" w:hAnsi="simsun" w:cs="宋体" w:hint="eastAsia"/>
                <w:color w:val="000000"/>
                <w:kern w:val="0"/>
                <w:sz w:val="18"/>
                <w:szCs w:val="18"/>
              </w:rPr>
              <w:t>3</w:t>
            </w:r>
            <w:r>
              <w:rPr>
                <w:rFonts w:ascii="simsun" w:hAnsi="simsun" w:cs="宋体"/>
                <w:color w:val="000000"/>
                <w:kern w:val="0"/>
                <w:sz w:val="18"/>
                <w:szCs w:val="18"/>
              </w:rPr>
              <w:t>μs</w:t>
            </w:r>
            <w:r>
              <w:rPr>
                <w:rFonts w:ascii="simsun" w:hAnsi="simsun" w:cs="宋体" w:hint="eastAsia"/>
                <w:color w:val="000000"/>
                <w:kern w:val="0"/>
                <w:sz w:val="18"/>
                <w:szCs w:val="18"/>
              </w:rPr>
              <w:t>）</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物理接口</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BNC</w:t>
            </w:r>
          </w:p>
        </w:tc>
      </w:tr>
      <w:tr w:rsidR="00281412" w:rsidTr="00142B88">
        <w:trPr>
          <w:tblCellSpacing w:w="0" w:type="dxa"/>
        </w:trPr>
        <w:tc>
          <w:tcPr>
            <w:tcW w:w="1435" w:type="dxa"/>
            <w:vMerge w:val="restart"/>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晶</w:t>
            </w:r>
            <w:proofErr w:type="gramStart"/>
            <w:r>
              <w:rPr>
                <w:rFonts w:ascii="simsun" w:hAnsi="simsun" w:cs="宋体" w:hint="eastAsia"/>
                <w:b/>
                <w:bCs/>
                <w:color w:val="000000"/>
                <w:kern w:val="0"/>
                <w:sz w:val="18"/>
                <w:szCs w:val="18"/>
              </w:rPr>
              <w:t>振指标</w:t>
            </w:r>
            <w:proofErr w:type="gramEnd"/>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频率</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10MHz</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日老化率</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≤5×10-9/</w:t>
            </w:r>
            <w:r>
              <w:rPr>
                <w:rFonts w:ascii="simsun" w:hAnsi="simsun" w:cs="宋体" w:hint="eastAsia"/>
                <w:color w:val="000000"/>
                <w:kern w:val="0"/>
                <w:sz w:val="18"/>
                <w:szCs w:val="18"/>
              </w:rPr>
              <w:t>日</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roofErr w:type="gramStart"/>
            <w:r>
              <w:rPr>
                <w:rFonts w:ascii="simsun" w:hAnsi="simsun" w:cs="宋体" w:hint="eastAsia"/>
                <w:color w:val="000000"/>
                <w:kern w:val="0"/>
                <w:sz w:val="18"/>
                <w:szCs w:val="18"/>
              </w:rPr>
              <w:t>秒</w:t>
            </w:r>
            <w:proofErr w:type="gramEnd"/>
            <w:r>
              <w:rPr>
                <w:rFonts w:ascii="simsun" w:hAnsi="simsun" w:cs="宋体" w:hint="eastAsia"/>
                <w:color w:val="000000"/>
                <w:kern w:val="0"/>
                <w:sz w:val="18"/>
                <w:szCs w:val="18"/>
              </w:rPr>
              <w:t>稳定度</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≤5×10-11/s</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准确度</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≤1×10-7</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预热时间</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12</w:t>
            </w:r>
            <w:r>
              <w:rPr>
                <w:rFonts w:ascii="simsun" w:hAnsi="simsun" w:cs="宋体" w:hint="eastAsia"/>
                <w:color w:val="000000"/>
                <w:kern w:val="0"/>
                <w:sz w:val="18"/>
                <w:szCs w:val="18"/>
              </w:rPr>
              <w:t>小时</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vMerge w:val="restart"/>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50Hz</w:t>
            </w:r>
          </w:p>
        </w:tc>
        <w:tc>
          <w:tcPr>
            <w:tcW w:w="1466"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路数</w:t>
            </w:r>
          </w:p>
        </w:tc>
        <w:tc>
          <w:tcPr>
            <w:tcW w:w="3915"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1</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电平</w:t>
            </w:r>
          </w:p>
        </w:tc>
        <w:tc>
          <w:tcPr>
            <w:tcW w:w="3915"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TTL</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物理接口</w:t>
            </w:r>
          </w:p>
        </w:tc>
        <w:tc>
          <w:tcPr>
            <w:tcW w:w="3915"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BNC</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vMerge w:val="restart"/>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10MHz</w:t>
            </w:r>
          </w:p>
        </w:tc>
        <w:tc>
          <w:tcPr>
            <w:tcW w:w="1466"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路数</w:t>
            </w:r>
          </w:p>
        </w:tc>
        <w:tc>
          <w:tcPr>
            <w:tcW w:w="3915"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1</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电平</w:t>
            </w:r>
          </w:p>
        </w:tc>
        <w:tc>
          <w:tcPr>
            <w:tcW w:w="3915"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≥7dBm</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物理接口</w:t>
            </w:r>
          </w:p>
        </w:tc>
        <w:tc>
          <w:tcPr>
            <w:tcW w:w="3915"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BNC</w:t>
            </w:r>
          </w:p>
        </w:tc>
      </w:tr>
      <w:tr w:rsidR="00281412" w:rsidTr="00142B88">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秒表夹具</w:t>
            </w:r>
          </w:p>
        </w:tc>
        <w:tc>
          <w:tcPr>
            <w:tcW w:w="6901" w:type="dxa"/>
            <w:gridSpan w:val="3"/>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单通道、双通道、四通道可选，可适应各种形状的秒表</w:t>
            </w:r>
          </w:p>
        </w:tc>
      </w:tr>
      <w:tr w:rsidR="00281412" w:rsidTr="00142B88">
        <w:trPr>
          <w:tblCellSpacing w:w="0" w:type="dxa"/>
        </w:trPr>
        <w:tc>
          <w:tcPr>
            <w:tcW w:w="1435" w:type="dxa"/>
            <w:vMerge w:val="restart"/>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环境特性</w:t>
            </w: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工作温度</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0</w:t>
            </w:r>
            <w:r>
              <w:rPr>
                <w:rFonts w:ascii="宋体" w:hAnsi="宋体" w:cs="宋体" w:hint="eastAsia"/>
                <w:color w:val="000000"/>
                <w:kern w:val="0"/>
                <w:sz w:val="18"/>
                <w:szCs w:val="18"/>
              </w:rPr>
              <w:t>℃</w:t>
            </w:r>
            <w:r>
              <w:rPr>
                <w:rFonts w:ascii="simsun" w:hAnsi="simsun" w:cs="宋体" w:hint="eastAsia"/>
                <w:color w:val="000000"/>
                <w:kern w:val="0"/>
                <w:sz w:val="18"/>
                <w:szCs w:val="18"/>
              </w:rPr>
              <w:t>～＋</w:t>
            </w:r>
            <w:r>
              <w:rPr>
                <w:rFonts w:ascii="simsun" w:hAnsi="simsun" w:cs="宋体"/>
                <w:color w:val="000000"/>
                <w:kern w:val="0"/>
                <w:sz w:val="18"/>
                <w:szCs w:val="18"/>
              </w:rPr>
              <w:t>50</w:t>
            </w:r>
            <w:r>
              <w:rPr>
                <w:rFonts w:ascii="宋体" w:hAnsi="宋体" w:cs="宋体" w:hint="eastAsia"/>
                <w:color w:val="000000"/>
                <w:kern w:val="0"/>
                <w:sz w:val="18"/>
                <w:szCs w:val="18"/>
              </w:rPr>
              <w:t>℃</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相对湿度</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≤90%</w:t>
            </w:r>
            <w:r>
              <w:rPr>
                <w:rFonts w:ascii="simsun" w:hAnsi="simsun" w:cs="宋体" w:hint="eastAsia"/>
                <w:color w:val="000000"/>
                <w:kern w:val="0"/>
                <w:sz w:val="18"/>
                <w:szCs w:val="18"/>
              </w:rPr>
              <w:t>（</w:t>
            </w:r>
            <w:r>
              <w:rPr>
                <w:rFonts w:ascii="simsun" w:hAnsi="simsun" w:cs="宋体"/>
                <w:color w:val="000000"/>
                <w:kern w:val="0"/>
                <w:sz w:val="18"/>
                <w:szCs w:val="18"/>
              </w:rPr>
              <w:t>40</w:t>
            </w:r>
            <w:r>
              <w:rPr>
                <w:rFonts w:ascii="宋体" w:hAnsi="宋体" w:cs="宋体" w:hint="eastAsia"/>
                <w:color w:val="000000"/>
                <w:kern w:val="0"/>
                <w:sz w:val="18"/>
                <w:szCs w:val="18"/>
              </w:rPr>
              <w:t>℃</w:t>
            </w:r>
            <w:r>
              <w:rPr>
                <w:rFonts w:ascii="simsun" w:hAnsi="simsun" w:cs="宋体" w:hint="eastAsia"/>
                <w:color w:val="000000"/>
                <w:kern w:val="0"/>
                <w:sz w:val="18"/>
                <w:szCs w:val="18"/>
              </w:rPr>
              <w:t>）</w:t>
            </w:r>
          </w:p>
        </w:tc>
      </w:tr>
      <w:tr w:rsidR="00281412" w:rsidTr="00142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存储温度</w:t>
            </w:r>
          </w:p>
        </w:tc>
        <w:tc>
          <w:tcPr>
            <w:tcW w:w="5381" w:type="dxa"/>
            <w:gridSpan w:val="2"/>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color w:val="000000"/>
                <w:kern w:val="0"/>
                <w:sz w:val="18"/>
                <w:szCs w:val="18"/>
              </w:rPr>
              <w:t>-30</w:t>
            </w:r>
            <w:r>
              <w:rPr>
                <w:rFonts w:ascii="宋体" w:hAnsi="宋体" w:cs="宋体" w:hint="eastAsia"/>
                <w:color w:val="000000"/>
                <w:kern w:val="0"/>
                <w:sz w:val="18"/>
                <w:szCs w:val="18"/>
              </w:rPr>
              <w:t>℃</w:t>
            </w:r>
            <w:r>
              <w:rPr>
                <w:rFonts w:ascii="simsun" w:hAnsi="simsun" w:cs="宋体" w:hint="eastAsia"/>
                <w:color w:val="000000"/>
                <w:kern w:val="0"/>
                <w:sz w:val="18"/>
                <w:szCs w:val="18"/>
              </w:rPr>
              <w:t>～＋</w:t>
            </w:r>
            <w:r>
              <w:rPr>
                <w:rFonts w:ascii="simsun" w:hAnsi="simsun" w:cs="宋体"/>
                <w:color w:val="000000"/>
                <w:kern w:val="0"/>
                <w:sz w:val="18"/>
                <w:szCs w:val="18"/>
              </w:rPr>
              <w:t>70</w:t>
            </w:r>
            <w:r>
              <w:rPr>
                <w:rFonts w:ascii="宋体" w:hAnsi="宋体" w:cs="宋体" w:hint="eastAsia"/>
                <w:color w:val="000000"/>
                <w:kern w:val="0"/>
                <w:sz w:val="18"/>
                <w:szCs w:val="18"/>
              </w:rPr>
              <w:t>℃</w:t>
            </w:r>
          </w:p>
        </w:tc>
      </w:tr>
      <w:tr w:rsidR="00281412" w:rsidTr="00142B88">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供电电源</w:t>
            </w:r>
          </w:p>
        </w:tc>
        <w:tc>
          <w:tcPr>
            <w:tcW w:w="6901" w:type="dxa"/>
            <w:gridSpan w:val="3"/>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交流</w:t>
            </w:r>
            <w:r>
              <w:rPr>
                <w:rFonts w:ascii="simsun" w:hAnsi="simsun" w:cs="宋体"/>
                <w:color w:val="000000"/>
                <w:kern w:val="0"/>
                <w:sz w:val="18"/>
                <w:szCs w:val="18"/>
              </w:rPr>
              <w:t> 220V±10%</w:t>
            </w:r>
            <w:r>
              <w:rPr>
                <w:rFonts w:ascii="simsun" w:hAnsi="simsun" w:cs="宋体" w:hint="eastAsia"/>
                <w:color w:val="000000"/>
                <w:kern w:val="0"/>
                <w:sz w:val="18"/>
                <w:szCs w:val="18"/>
              </w:rPr>
              <w:t>，</w:t>
            </w:r>
            <w:r>
              <w:rPr>
                <w:rFonts w:ascii="simsun" w:hAnsi="simsun" w:cs="宋体"/>
                <w:color w:val="000000"/>
                <w:kern w:val="0"/>
                <w:sz w:val="18"/>
                <w:szCs w:val="18"/>
              </w:rPr>
              <w:t xml:space="preserve"> 50Hz±5%</w:t>
            </w:r>
            <w:r>
              <w:rPr>
                <w:rFonts w:ascii="simsun" w:hAnsi="simsun" w:cs="宋体" w:hint="eastAsia"/>
                <w:color w:val="000000"/>
                <w:kern w:val="0"/>
                <w:sz w:val="18"/>
                <w:szCs w:val="18"/>
              </w:rPr>
              <w:t>，功率小于</w:t>
            </w:r>
            <w:r>
              <w:rPr>
                <w:rFonts w:ascii="simsun" w:hAnsi="simsun" w:cs="宋体"/>
                <w:color w:val="000000"/>
                <w:kern w:val="0"/>
                <w:sz w:val="18"/>
                <w:szCs w:val="18"/>
              </w:rPr>
              <w:t>30W</w:t>
            </w:r>
          </w:p>
        </w:tc>
      </w:tr>
      <w:tr w:rsidR="00281412" w:rsidTr="00142B88">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机箱尺寸</w:t>
            </w:r>
          </w:p>
        </w:tc>
        <w:tc>
          <w:tcPr>
            <w:tcW w:w="6901" w:type="dxa"/>
            <w:gridSpan w:val="3"/>
            <w:tcBorders>
              <w:top w:val="outset" w:sz="6" w:space="0" w:color="auto"/>
              <w:left w:val="outset" w:sz="6" w:space="0" w:color="auto"/>
              <w:bottom w:val="outset" w:sz="6" w:space="0" w:color="auto"/>
              <w:right w:val="outset" w:sz="6" w:space="0" w:color="auto"/>
            </w:tcBorders>
            <w:vAlign w:val="center"/>
            <w:hideMark/>
          </w:tcPr>
          <w:p w:rsidR="00281412" w:rsidRDefault="00281412" w:rsidP="00281412">
            <w:pPr>
              <w:widowControl/>
              <w:jc w:val="left"/>
              <w:rPr>
                <w:rFonts w:ascii="simsun" w:hAnsi="simsun" w:cs="宋体" w:hint="eastAsia"/>
                <w:color w:val="000000"/>
                <w:kern w:val="0"/>
                <w:sz w:val="18"/>
                <w:szCs w:val="18"/>
              </w:rPr>
            </w:pPr>
            <w:r>
              <w:rPr>
                <w:rFonts w:ascii="simsun" w:hAnsi="simsun" w:cs="宋体"/>
                <w:color w:val="000000"/>
                <w:kern w:val="0"/>
                <w:sz w:val="18"/>
                <w:szCs w:val="18"/>
              </w:rPr>
              <w:t>4</w:t>
            </w:r>
            <w:r>
              <w:rPr>
                <w:rFonts w:ascii="simsun" w:hAnsi="simsun" w:cs="宋体" w:hint="eastAsia"/>
                <w:color w:val="000000"/>
                <w:kern w:val="0"/>
                <w:sz w:val="18"/>
                <w:szCs w:val="18"/>
              </w:rPr>
              <w:t>00</w:t>
            </w:r>
            <w:r>
              <w:rPr>
                <w:rFonts w:ascii="simsun" w:hAnsi="simsun" w:cs="宋体"/>
                <w:color w:val="000000"/>
                <w:kern w:val="0"/>
                <w:sz w:val="18"/>
                <w:szCs w:val="18"/>
              </w:rPr>
              <w:t>mm</w:t>
            </w:r>
            <w:r>
              <w:rPr>
                <w:rFonts w:ascii="simsun" w:hAnsi="simsun" w:cs="宋体" w:hint="eastAsia"/>
                <w:color w:val="000000"/>
                <w:kern w:val="0"/>
                <w:sz w:val="18"/>
                <w:szCs w:val="18"/>
              </w:rPr>
              <w:t>（宽）</w:t>
            </w:r>
            <w:r>
              <w:rPr>
                <w:rFonts w:ascii="simsun" w:hAnsi="simsun" w:cs="宋体"/>
                <w:color w:val="000000"/>
                <w:kern w:val="0"/>
                <w:sz w:val="18"/>
                <w:szCs w:val="18"/>
              </w:rPr>
              <w:t>x300</w:t>
            </w:r>
            <w:r>
              <w:rPr>
                <w:rFonts w:ascii="simsun" w:hAnsi="simsun" w:cs="宋体" w:hint="eastAsia"/>
                <w:color w:val="000000"/>
                <w:kern w:val="0"/>
                <w:sz w:val="18"/>
                <w:szCs w:val="18"/>
              </w:rPr>
              <w:t>（深）</w:t>
            </w:r>
            <w:r>
              <w:rPr>
                <w:rFonts w:ascii="simsun" w:hAnsi="simsun" w:cs="宋体"/>
                <w:color w:val="000000"/>
                <w:kern w:val="0"/>
                <w:sz w:val="18"/>
                <w:szCs w:val="18"/>
              </w:rPr>
              <w:t>x</w:t>
            </w:r>
            <w:r>
              <w:rPr>
                <w:rFonts w:ascii="simsun" w:hAnsi="simsun" w:cs="宋体" w:hint="eastAsia"/>
                <w:color w:val="000000"/>
                <w:kern w:val="0"/>
                <w:sz w:val="18"/>
                <w:szCs w:val="18"/>
              </w:rPr>
              <w:t>55</w:t>
            </w:r>
            <w:r>
              <w:rPr>
                <w:rFonts w:ascii="simsun" w:hAnsi="simsun" w:cs="宋体"/>
                <w:color w:val="000000"/>
                <w:kern w:val="0"/>
                <w:sz w:val="18"/>
                <w:szCs w:val="18"/>
              </w:rPr>
              <w:t>mm</w:t>
            </w:r>
            <w:r>
              <w:rPr>
                <w:rFonts w:ascii="simsun" w:hAnsi="simsun" w:cs="宋体" w:hint="eastAsia"/>
                <w:color w:val="000000"/>
                <w:kern w:val="0"/>
                <w:sz w:val="18"/>
                <w:szCs w:val="18"/>
              </w:rPr>
              <w:t>（高）</w:t>
            </w:r>
          </w:p>
        </w:tc>
      </w:tr>
      <w:tr w:rsidR="00281412" w:rsidTr="00142B88">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选件</w:t>
            </w:r>
          </w:p>
        </w:tc>
        <w:tc>
          <w:tcPr>
            <w:tcW w:w="6901" w:type="dxa"/>
            <w:gridSpan w:val="3"/>
            <w:tcBorders>
              <w:top w:val="outset" w:sz="6" w:space="0" w:color="auto"/>
              <w:left w:val="outset" w:sz="6" w:space="0" w:color="auto"/>
              <w:bottom w:val="outset" w:sz="6" w:space="0" w:color="auto"/>
              <w:right w:val="outset" w:sz="6" w:space="0" w:color="auto"/>
            </w:tcBorders>
            <w:vAlign w:val="center"/>
            <w:hideMark/>
          </w:tcPr>
          <w:p w:rsidR="00281412" w:rsidRDefault="00281412" w:rsidP="00142B88">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根据客户要求定做类似产品。</w:t>
            </w:r>
          </w:p>
        </w:tc>
      </w:tr>
    </w:tbl>
    <w:p w:rsidR="00281412" w:rsidRPr="00BD27CC" w:rsidRDefault="0081241D" w:rsidP="0081241D">
      <w:pPr>
        <w:pStyle w:val="1"/>
        <w:rPr>
          <w:sz w:val="28"/>
          <w:szCs w:val="28"/>
        </w:rPr>
      </w:pPr>
      <w:r w:rsidRPr="00BD27CC">
        <w:rPr>
          <w:rFonts w:hint="eastAsia"/>
          <w:sz w:val="28"/>
          <w:szCs w:val="28"/>
        </w:rPr>
        <w:lastRenderedPageBreak/>
        <w:t>三、</w:t>
      </w:r>
      <w:r w:rsidR="004376E4" w:rsidRPr="00BD27CC">
        <w:rPr>
          <w:rFonts w:hint="eastAsia"/>
          <w:sz w:val="28"/>
          <w:szCs w:val="28"/>
        </w:rPr>
        <w:t>面板说明</w:t>
      </w:r>
    </w:p>
    <w:p w:rsidR="004376E4" w:rsidRPr="004376E4" w:rsidRDefault="004376E4" w:rsidP="004376E4">
      <w:pPr>
        <w:spacing w:line="360" w:lineRule="auto"/>
        <w:ind w:firstLineChars="200" w:firstLine="420"/>
      </w:pPr>
      <w:r>
        <w:rPr>
          <w:rFonts w:hint="eastAsia"/>
        </w:rPr>
        <w:t>GDS-50</w:t>
      </w:r>
      <w:r>
        <w:rPr>
          <w:rFonts w:hint="eastAsia"/>
        </w:rPr>
        <w:t>型秒表检定仪面板如图</w:t>
      </w:r>
      <w:r>
        <w:rPr>
          <w:rFonts w:hint="eastAsia"/>
        </w:rPr>
        <w:t>3.1</w:t>
      </w:r>
      <w:r>
        <w:rPr>
          <w:rFonts w:hint="eastAsia"/>
        </w:rPr>
        <w:t>所示：</w:t>
      </w:r>
    </w:p>
    <w:p w:rsidR="004376E4" w:rsidRDefault="004376E4" w:rsidP="004376E4">
      <w:pPr>
        <w:keepNext/>
        <w:jc w:val="center"/>
      </w:pPr>
      <w:r>
        <w:rPr>
          <w:noProof/>
        </w:rPr>
        <w:drawing>
          <wp:inline distT="0" distB="0" distL="0" distR="0" wp14:anchorId="430437E0" wp14:editId="13E07162">
            <wp:extent cx="5274310" cy="134874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面板.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1348740"/>
                    </a:xfrm>
                    <a:prstGeom prst="rect">
                      <a:avLst/>
                    </a:prstGeom>
                  </pic:spPr>
                </pic:pic>
              </a:graphicData>
            </a:graphic>
          </wp:inline>
        </w:drawing>
      </w:r>
    </w:p>
    <w:p w:rsidR="004376E4" w:rsidRDefault="004376E4" w:rsidP="004376E4">
      <w:pPr>
        <w:pStyle w:val="a6"/>
        <w:jc w:val="center"/>
      </w:pPr>
      <w:r>
        <w:rPr>
          <w:rFonts w:hint="eastAsia"/>
        </w:rPr>
        <w:t>图</w:t>
      </w:r>
      <w:r>
        <w:rPr>
          <w:rFonts w:hint="eastAsia"/>
        </w:rPr>
        <w:t>3.1 GDS-50</w:t>
      </w:r>
      <w:r>
        <w:rPr>
          <w:rFonts w:hint="eastAsia"/>
        </w:rPr>
        <w:t>型秒表检定仪面板</w:t>
      </w:r>
    </w:p>
    <w:p w:rsidR="004376E4" w:rsidRDefault="004376E4" w:rsidP="004376E4">
      <w:pPr>
        <w:pStyle w:val="a7"/>
        <w:numPr>
          <w:ilvl w:val="0"/>
          <w:numId w:val="1"/>
        </w:numPr>
        <w:ind w:firstLineChars="0"/>
      </w:pPr>
      <w:r>
        <w:rPr>
          <w:rFonts w:hint="eastAsia"/>
        </w:rPr>
        <w:t>内部</w:t>
      </w:r>
      <w:r>
        <w:rPr>
          <w:rFonts w:hint="eastAsia"/>
        </w:rPr>
        <w:t>10MHz</w:t>
      </w:r>
      <w:r>
        <w:rPr>
          <w:rFonts w:hint="eastAsia"/>
        </w:rPr>
        <w:t>时钟输出</w:t>
      </w:r>
    </w:p>
    <w:p w:rsidR="004376E4" w:rsidRDefault="004376E4" w:rsidP="004376E4">
      <w:pPr>
        <w:pStyle w:val="a7"/>
        <w:numPr>
          <w:ilvl w:val="0"/>
          <w:numId w:val="1"/>
        </w:numPr>
        <w:ind w:firstLineChars="0"/>
      </w:pPr>
      <w:proofErr w:type="gramStart"/>
      <w:r>
        <w:rPr>
          <w:rFonts w:hint="eastAsia"/>
        </w:rPr>
        <w:t>外部频标输入</w:t>
      </w:r>
      <w:proofErr w:type="gramEnd"/>
      <w:r>
        <w:rPr>
          <w:rFonts w:hint="eastAsia"/>
        </w:rPr>
        <w:t>（</w:t>
      </w:r>
      <w:r>
        <w:rPr>
          <w:rFonts w:hint="eastAsia"/>
        </w:rPr>
        <w:t>10MHz</w:t>
      </w:r>
      <w:r>
        <w:rPr>
          <w:rFonts w:hint="eastAsia"/>
        </w:rPr>
        <w:t>）</w:t>
      </w:r>
    </w:p>
    <w:p w:rsidR="004376E4" w:rsidRDefault="004376E4" w:rsidP="004376E4">
      <w:pPr>
        <w:pStyle w:val="a7"/>
        <w:numPr>
          <w:ilvl w:val="0"/>
          <w:numId w:val="1"/>
        </w:numPr>
        <w:ind w:firstLineChars="0"/>
      </w:pPr>
      <w:r>
        <w:rPr>
          <w:rFonts w:hint="eastAsia"/>
        </w:rPr>
        <w:t>50Hz</w:t>
      </w:r>
      <w:r>
        <w:rPr>
          <w:rFonts w:hint="eastAsia"/>
        </w:rPr>
        <w:t>信号输出（正弦波）</w:t>
      </w:r>
    </w:p>
    <w:p w:rsidR="004376E4" w:rsidRDefault="004376E4" w:rsidP="004376E4">
      <w:pPr>
        <w:pStyle w:val="a7"/>
        <w:numPr>
          <w:ilvl w:val="0"/>
          <w:numId w:val="1"/>
        </w:numPr>
        <w:ind w:firstLineChars="0"/>
      </w:pPr>
      <w:r>
        <w:rPr>
          <w:rFonts w:hint="eastAsia"/>
        </w:rPr>
        <w:t>数字毫秒计输出端子</w:t>
      </w:r>
      <w:r w:rsidRPr="004376E4">
        <w:rPr>
          <w:rFonts w:hint="eastAsia"/>
        </w:rPr>
        <w:t>Ⅰ</w:t>
      </w:r>
    </w:p>
    <w:p w:rsidR="004376E4" w:rsidRPr="004376E4" w:rsidRDefault="004376E4" w:rsidP="004376E4">
      <w:pPr>
        <w:pStyle w:val="a7"/>
        <w:numPr>
          <w:ilvl w:val="0"/>
          <w:numId w:val="1"/>
        </w:numPr>
        <w:ind w:firstLineChars="0"/>
      </w:pPr>
      <w:r>
        <w:rPr>
          <w:rFonts w:hint="eastAsia"/>
        </w:rPr>
        <w:t>数字毫秒计输出端子</w:t>
      </w:r>
      <w:r>
        <w:rPr>
          <w:rFonts w:ascii="宋体" w:eastAsia="宋体" w:hAnsi="宋体" w:cs="宋体" w:hint="eastAsia"/>
          <w:color w:val="333333"/>
          <w:szCs w:val="21"/>
          <w:shd w:val="clear" w:color="auto" w:fill="FFFFFF"/>
        </w:rPr>
        <w:t>Ⅱ</w:t>
      </w:r>
    </w:p>
    <w:p w:rsidR="004376E4" w:rsidRDefault="004376E4" w:rsidP="004376E4">
      <w:pPr>
        <w:pStyle w:val="a7"/>
        <w:numPr>
          <w:ilvl w:val="0"/>
          <w:numId w:val="1"/>
        </w:numPr>
        <w:ind w:firstLineChars="0"/>
      </w:pPr>
      <w:r>
        <w:rPr>
          <w:rFonts w:ascii="宋体" w:eastAsia="宋体" w:hAnsi="宋体" w:cs="宋体" w:hint="eastAsia"/>
          <w:color w:val="333333"/>
          <w:szCs w:val="21"/>
          <w:shd w:val="clear" w:color="auto" w:fill="FFFFFF"/>
        </w:rPr>
        <w:t>指针式电秒表输出端子</w:t>
      </w:r>
      <w:r w:rsidRPr="004376E4">
        <w:rPr>
          <w:rFonts w:hint="eastAsia"/>
        </w:rPr>
        <w:t>Ⅰ</w:t>
      </w:r>
    </w:p>
    <w:p w:rsidR="004376E4" w:rsidRDefault="004376E4" w:rsidP="004376E4">
      <w:pPr>
        <w:pStyle w:val="a7"/>
        <w:numPr>
          <w:ilvl w:val="0"/>
          <w:numId w:val="1"/>
        </w:numPr>
        <w:ind w:firstLineChars="0"/>
      </w:pPr>
      <w:r>
        <w:rPr>
          <w:rFonts w:ascii="宋体" w:eastAsia="宋体" w:hAnsi="宋体" w:cs="宋体" w:hint="eastAsia"/>
          <w:color w:val="333333"/>
          <w:szCs w:val="21"/>
          <w:shd w:val="clear" w:color="auto" w:fill="FFFFFF"/>
        </w:rPr>
        <w:t>指针式电秒表输出端子Ⅱ</w:t>
      </w:r>
    </w:p>
    <w:p w:rsidR="004376E4" w:rsidRPr="004376E4" w:rsidRDefault="004376E4" w:rsidP="004376E4">
      <w:pPr>
        <w:pStyle w:val="a7"/>
        <w:numPr>
          <w:ilvl w:val="0"/>
          <w:numId w:val="1"/>
        </w:numPr>
        <w:ind w:firstLineChars="0"/>
      </w:pPr>
      <w:r>
        <w:rPr>
          <w:rFonts w:ascii="宋体" w:eastAsia="宋体" w:hAnsi="宋体" w:cs="宋体" w:hint="eastAsia"/>
          <w:color w:val="333333"/>
          <w:szCs w:val="21"/>
          <w:shd w:val="clear" w:color="auto" w:fill="FFFFFF"/>
        </w:rPr>
        <w:t>指针式电秒表输出端子Ⅲ</w:t>
      </w:r>
    </w:p>
    <w:p w:rsidR="004376E4" w:rsidRDefault="004376E4" w:rsidP="004376E4">
      <w:pPr>
        <w:pStyle w:val="a7"/>
        <w:numPr>
          <w:ilvl w:val="0"/>
          <w:numId w:val="1"/>
        </w:numPr>
        <w:ind w:firstLineChars="0"/>
      </w:pPr>
      <w:r>
        <w:rPr>
          <w:rFonts w:ascii="宋体" w:eastAsia="宋体" w:hAnsi="宋体" w:cs="宋体" w:hint="eastAsia"/>
          <w:color w:val="333333"/>
          <w:szCs w:val="21"/>
          <w:shd w:val="clear" w:color="auto" w:fill="FFFFFF"/>
        </w:rPr>
        <w:t>数字式电秒表输出端子</w:t>
      </w:r>
      <w:r w:rsidRPr="004376E4">
        <w:rPr>
          <w:rFonts w:hint="eastAsia"/>
        </w:rPr>
        <w:t>Ⅰ</w:t>
      </w:r>
    </w:p>
    <w:p w:rsidR="004376E4" w:rsidRPr="004376E4" w:rsidRDefault="004376E4" w:rsidP="004376E4">
      <w:pPr>
        <w:pStyle w:val="a7"/>
        <w:numPr>
          <w:ilvl w:val="0"/>
          <w:numId w:val="1"/>
        </w:numPr>
        <w:ind w:firstLineChars="0"/>
      </w:pPr>
      <w:r>
        <w:rPr>
          <w:rFonts w:ascii="宋体" w:eastAsia="宋体" w:hAnsi="宋体" w:cs="宋体" w:hint="eastAsia"/>
          <w:color w:val="333333"/>
          <w:szCs w:val="21"/>
          <w:shd w:val="clear" w:color="auto" w:fill="FFFFFF"/>
        </w:rPr>
        <w:t>数字式电秒表输出端子Ⅱ</w:t>
      </w:r>
    </w:p>
    <w:p w:rsidR="004376E4" w:rsidRPr="004376E4" w:rsidRDefault="004376E4" w:rsidP="004376E4">
      <w:pPr>
        <w:pStyle w:val="a7"/>
        <w:numPr>
          <w:ilvl w:val="0"/>
          <w:numId w:val="1"/>
        </w:numPr>
        <w:ind w:firstLineChars="0"/>
      </w:pPr>
      <w:r>
        <w:rPr>
          <w:rFonts w:ascii="宋体" w:eastAsia="宋体" w:hAnsi="宋体" w:cs="宋体" w:hint="eastAsia"/>
          <w:color w:val="333333"/>
          <w:szCs w:val="21"/>
          <w:shd w:val="clear" w:color="auto" w:fill="FFFFFF"/>
        </w:rPr>
        <w:t>TFT液晶显示屏</w:t>
      </w:r>
    </w:p>
    <w:p w:rsidR="004376E4" w:rsidRPr="004376E4" w:rsidRDefault="004376E4" w:rsidP="004376E4">
      <w:pPr>
        <w:pStyle w:val="a7"/>
        <w:numPr>
          <w:ilvl w:val="0"/>
          <w:numId w:val="1"/>
        </w:numPr>
        <w:ind w:firstLineChars="0"/>
      </w:pPr>
      <w:r>
        <w:rPr>
          <w:rFonts w:ascii="宋体" w:eastAsia="宋体" w:hAnsi="宋体" w:cs="宋体" w:hint="eastAsia"/>
          <w:color w:val="333333"/>
          <w:szCs w:val="21"/>
          <w:shd w:val="clear" w:color="auto" w:fill="FFFFFF"/>
        </w:rPr>
        <w:t>旋转编码器</w:t>
      </w:r>
    </w:p>
    <w:p w:rsidR="004376E4" w:rsidRPr="004376E4" w:rsidRDefault="004376E4" w:rsidP="004376E4">
      <w:pPr>
        <w:pStyle w:val="a7"/>
        <w:numPr>
          <w:ilvl w:val="0"/>
          <w:numId w:val="1"/>
        </w:numPr>
        <w:ind w:firstLineChars="0"/>
      </w:pPr>
      <w:r>
        <w:rPr>
          <w:rFonts w:ascii="宋体" w:eastAsia="宋体" w:hAnsi="宋体" w:cs="宋体" w:hint="eastAsia"/>
          <w:color w:val="333333"/>
          <w:szCs w:val="21"/>
          <w:shd w:val="clear" w:color="auto" w:fill="FFFFFF"/>
        </w:rPr>
        <w:t>电源开关</w:t>
      </w:r>
    </w:p>
    <w:p w:rsidR="004376E4" w:rsidRPr="004376E4" w:rsidRDefault="004376E4" w:rsidP="004376E4">
      <w:pPr>
        <w:pStyle w:val="a7"/>
        <w:numPr>
          <w:ilvl w:val="0"/>
          <w:numId w:val="1"/>
        </w:numPr>
        <w:ind w:firstLineChars="0"/>
      </w:pPr>
      <w:r>
        <w:rPr>
          <w:rFonts w:ascii="宋体" w:eastAsia="宋体" w:hAnsi="宋体" w:cs="宋体" w:hint="eastAsia"/>
          <w:color w:val="333333"/>
          <w:szCs w:val="21"/>
          <w:shd w:val="clear" w:color="auto" w:fill="FFFFFF"/>
        </w:rPr>
        <w:t>内部10MHz时钟校准旋钮</w:t>
      </w:r>
    </w:p>
    <w:p w:rsidR="004376E4" w:rsidRPr="00BD27CC" w:rsidRDefault="004376E4" w:rsidP="004376E4">
      <w:pPr>
        <w:pStyle w:val="1"/>
        <w:rPr>
          <w:sz w:val="28"/>
          <w:szCs w:val="28"/>
        </w:rPr>
      </w:pPr>
      <w:r w:rsidRPr="00BD27CC">
        <w:rPr>
          <w:rFonts w:hint="eastAsia"/>
          <w:sz w:val="28"/>
          <w:szCs w:val="28"/>
        </w:rPr>
        <w:t>四、</w:t>
      </w:r>
      <w:r w:rsidR="004D3598" w:rsidRPr="00BD27CC">
        <w:rPr>
          <w:rFonts w:hint="eastAsia"/>
          <w:sz w:val="28"/>
          <w:szCs w:val="28"/>
        </w:rPr>
        <w:t>机械秒表和电子秒表的检定</w:t>
      </w:r>
    </w:p>
    <w:p w:rsidR="004D3598" w:rsidRDefault="004D3598" w:rsidP="004D3598">
      <w:pPr>
        <w:spacing w:line="360" w:lineRule="auto"/>
        <w:ind w:firstLineChars="200" w:firstLine="420"/>
      </w:pPr>
      <w:r>
        <w:rPr>
          <w:rFonts w:hint="eastAsia"/>
        </w:rPr>
        <w:t xml:space="preserve">1. </w:t>
      </w:r>
      <w:r>
        <w:rPr>
          <w:rFonts w:hint="eastAsia"/>
        </w:rPr>
        <w:t>时间间隔测量误差的检定（预热</w:t>
      </w:r>
      <w:r w:rsidR="0065360D">
        <w:rPr>
          <w:rFonts w:hint="eastAsia"/>
        </w:rPr>
        <w:t>30min</w:t>
      </w:r>
      <w:r>
        <w:rPr>
          <w:rFonts w:hint="eastAsia"/>
        </w:rPr>
        <w:t>后）</w:t>
      </w:r>
    </w:p>
    <w:p w:rsidR="004D3598" w:rsidRDefault="004D3598" w:rsidP="004D3598">
      <w:pPr>
        <w:spacing w:line="360" w:lineRule="auto"/>
        <w:ind w:firstLineChars="200" w:firstLine="420"/>
      </w:pPr>
      <w:r>
        <w:rPr>
          <w:rFonts w:hint="eastAsia"/>
        </w:rPr>
        <w:t>（</w:t>
      </w:r>
      <w:r>
        <w:rPr>
          <w:rFonts w:hint="eastAsia"/>
        </w:rPr>
        <w:t>1</w:t>
      </w:r>
      <w:r>
        <w:rPr>
          <w:rFonts w:hint="eastAsia"/>
        </w:rPr>
        <w:t>）</w:t>
      </w:r>
      <w:r>
        <w:rPr>
          <w:rFonts w:hint="eastAsia"/>
        </w:rPr>
        <w:t>GDS-50</w:t>
      </w:r>
      <w:r>
        <w:rPr>
          <w:rFonts w:hint="eastAsia"/>
        </w:rPr>
        <w:t>型秒表检定仪采用一体化设计，夹持机械秒表或电子秒表用的执行机构（打头或夹具）已与秒表检定</w:t>
      </w:r>
      <w:proofErr w:type="gramStart"/>
      <w:r>
        <w:rPr>
          <w:rFonts w:hint="eastAsia"/>
        </w:rPr>
        <w:t>仪直接</w:t>
      </w:r>
      <w:proofErr w:type="gramEnd"/>
      <w:r>
        <w:rPr>
          <w:rFonts w:hint="eastAsia"/>
        </w:rPr>
        <w:t>相连，四个通道完全独立，可分别独立设置。</w:t>
      </w:r>
    </w:p>
    <w:p w:rsidR="004D3598" w:rsidRDefault="004D3598" w:rsidP="004D3598">
      <w:pPr>
        <w:spacing w:line="360" w:lineRule="auto"/>
        <w:ind w:firstLineChars="200" w:firstLine="420"/>
      </w:pPr>
      <w:r>
        <w:rPr>
          <w:rFonts w:hint="eastAsia"/>
        </w:rPr>
        <w:t>（</w:t>
      </w:r>
      <w:r>
        <w:rPr>
          <w:rFonts w:hint="eastAsia"/>
        </w:rPr>
        <w:t>2</w:t>
      </w:r>
      <w:r>
        <w:rPr>
          <w:rFonts w:hint="eastAsia"/>
        </w:rPr>
        <w:t>）将被测秒表夹牢在打头上，调节打头的距离，使打头动作时恰能使秒表走和停为宜；详细调试方法如下：</w:t>
      </w:r>
    </w:p>
    <w:p w:rsidR="004D3598" w:rsidRDefault="004D3598" w:rsidP="004D3598">
      <w:pPr>
        <w:spacing w:line="360" w:lineRule="auto"/>
        <w:ind w:firstLineChars="200" w:firstLine="420"/>
      </w:pPr>
      <w:r>
        <w:rPr>
          <w:rFonts w:hint="eastAsia"/>
        </w:rPr>
        <w:t>①打开</w:t>
      </w:r>
      <w:r>
        <w:rPr>
          <w:rFonts w:hint="eastAsia"/>
        </w:rPr>
        <w:t>GDS-50</w:t>
      </w:r>
      <w:r>
        <w:rPr>
          <w:rFonts w:hint="eastAsia"/>
        </w:rPr>
        <w:t>型秒表检定仪电源开关，界面如图</w:t>
      </w:r>
      <w:r>
        <w:rPr>
          <w:rFonts w:hint="eastAsia"/>
        </w:rPr>
        <w:t>4.1</w:t>
      </w:r>
      <w:r>
        <w:rPr>
          <w:rFonts w:hint="eastAsia"/>
        </w:rPr>
        <w:t>所示：</w:t>
      </w:r>
    </w:p>
    <w:p w:rsidR="004D3598" w:rsidRDefault="004D3598" w:rsidP="004D3598">
      <w:pPr>
        <w:keepNext/>
        <w:spacing w:line="360" w:lineRule="auto"/>
        <w:ind w:firstLineChars="200" w:firstLine="420"/>
        <w:jc w:val="center"/>
      </w:pPr>
      <w:r>
        <w:rPr>
          <w:noProof/>
        </w:rPr>
        <w:lastRenderedPageBreak/>
        <w:drawing>
          <wp:inline distT="0" distB="0" distL="0" distR="0" wp14:anchorId="61050990" wp14:editId="194CCA4F">
            <wp:extent cx="2725954" cy="198531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a14="http://schemas.microsoft.com/office/drawing/2010/main" val="0"/>
                        </a:ext>
                      </a:extLst>
                    </a:blip>
                    <a:stretch>
                      <a:fillRect/>
                    </a:stretch>
                  </pic:blipFill>
                  <pic:spPr>
                    <a:xfrm>
                      <a:off x="0" y="0"/>
                      <a:ext cx="2731288" cy="1989203"/>
                    </a:xfrm>
                    <a:prstGeom prst="rect">
                      <a:avLst/>
                    </a:prstGeom>
                  </pic:spPr>
                </pic:pic>
              </a:graphicData>
            </a:graphic>
          </wp:inline>
        </w:drawing>
      </w:r>
    </w:p>
    <w:p w:rsidR="004D3598" w:rsidRDefault="004D3598" w:rsidP="004D3598">
      <w:pPr>
        <w:pStyle w:val="a6"/>
        <w:jc w:val="center"/>
      </w:pPr>
      <w:r>
        <w:rPr>
          <w:rFonts w:hint="eastAsia"/>
        </w:rPr>
        <w:t>图</w:t>
      </w:r>
      <w:r>
        <w:rPr>
          <w:rFonts w:hint="eastAsia"/>
        </w:rPr>
        <w:t>4.1 GDS-50</w:t>
      </w:r>
      <w:r>
        <w:rPr>
          <w:rFonts w:hint="eastAsia"/>
        </w:rPr>
        <w:t>型秒表检定仪开机界面</w:t>
      </w:r>
    </w:p>
    <w:p w:rsidR="004D3598" w:rsidRDefault="002B1C49" w:rsidP="002B1C49">
      <w:pPr>
        <w:spacing w:line="360" w:lineRule="auto"/>
        <w:ind w:firstLineChars="200" w:firstLine="420"/>
      </w:pPr>
      <w:r>
        <w:rPr>
          <w:rFonts w:hint="eastAsia"/>
        </w:rPr>
        <w:t>此时，光标默认在</w:t>
      </w:r>
      <w:r w:rsidR="004D3598">
        <w:rPr>
          <w:rFonts w:hint="eastAsia"/>
        </w:rPr>
        <w:t>“电子秒表</w:t>
      </w:r>
      <w:r w:rsidR="004D3598">
        <w:rPr>
          <w:rFonts w:hint="eastAsia"/>
        </w:rPr>
        <w:t>/</w:t>
      </w:r>
      <w:r w:rsidR="004D3598">
        <w:rPr>
          <w:rFonts w:hint="eastAsia"/>
        </w:rPr>
        <w:t>机械秒表”</w:t>
      </w:r>
      <w:r>
        <w:rPr>
          <w:rFonts w:hint="eastAsia"/>
        </w:rPr>
        <w:t>选项上（若不在该选项上，只需左旋或右旋编码器将光标移到该选项上即可），此时，按一下旋转编码器，进入设置模式，界面如图</w:t>
      </w:r>
      <w:r>
        <w:rPr>
          <w:rFonts w:hint="eastAsia"/>
        </w:rPr>
        <w:t>4.2</w:t>
      </w:r>
      <w:r>
        <w:rPr>
          <w:rFonts w:hint="eastAsia"/>
        </w:rPr>
        <w:t>。</w:t>
      </w:r>
    </w:p>
    <w:p w:rsidR="002B1C49" w:rsidRDefault="002B1C49" w:rsidP="002B1C49">
      <w:pPr>
        <w:keepNext/>
        <w:spacing w:line="360" w:lineRule="auto"/>
        <w:ind w:firstLineChars="200" w:firstLine="420"/>
        <w:jc w:val="center"/>
      </w:pPr>
      <w:r>
        <w:rPr>
          <w:rFonts w:hint="eastAsia"/>
          <w:noProof/>
        </w:rPr>
        <w:drawing>
          <wp:inline distT="0" distB="0" distL="0" distR="0" wp14:anchorId="73CF38AE" wp14:editId="6FBE6B69">
            <wp:extent cx="2705828" cy="2034746"/>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3">
                      <a:extLst>
                        <a:ext uri="{28A0092B-C50C-407E-A947-70E740481C1C}">
                          <a14:useLocalDpi xmlns:a14="http://schemas.microsoft.com/office/drawing/2010/main" val="0"/>
                        </a:ext>
                      </a:extLst>
                    </a:blip>
                    <a:stretch>
                      <a:fillRect/>
                    </a:stretch>
                  </pic:blipFill>
                  <pic:spPr>
                    <a:xfrm>
                      <a:off x="0" y="0"/>
                      <a:ext cx="2706253" cy="2035066"/>
                    </a:xfrm>
                    <a:prstGeom prst="rect">
                      <a:avLst/>
                    </a:prstGeom>
                  </pic:spPr>
                </pic:pic>
              </a:graphicData>
            </a:graphic>
          </wp:inline>
        </w:drawing>
      </w:r>
    </w:p>
    <w:p w:rsidR="002B1C49" w:rsidRDefault="002B1C49" w:rsidP="002B1C49">
      <w:pPr>
        <w:pStyle w:val="a6"/>
        <w:jc w:val="center"/>
      </w:pPr>
      <w:r>
        <w:rPr>
          <w:rFonts w:hint="eastAsia"/>
        </w:rPr>
        <w:t>图</w:t>
      </w:r>
      <w:r>
        <w:rPr>
          <w:rFonts w:hint="eastAsia"/>
        </w:rPr>
        <w:t xml:space="preserve">4.2 </w:t>
      </w:r>
      <w:r>
        <w:rPr>
          <w:rFonts w:hint="eastAsia"/>
        </w:rPr>
        <w:t>电子秒表</w:t>
      </w:r>
      <w:r>
        <w:rPr>
          <w:rFonts w:hint="eastAsia"/>
        </w:rPr>
        <w:t>/</w:t>
      </w:r>
      <w:r>
        <w:rPr>
          <w:rFonts w:hint="eastAsia"/>
        </w:rPr>
        <w:t>机械秒表参数设置界面</w:t>
      </w:r>
    </w:p>
    <w:p w:rsidR="002B1C49" w:rsidRDefault="002B1C49" w:rsidP="002B1C49">
      <w:pPr>
        <w:spacing w:line="360" w:lineRule="auto"/>
        <w:ind w:firstLineChars="200" w:firstLine="420"/>
      </w:pPr>
      <w:r>
        <w:rPr>
          <w:rFonts w:hint="eastAsia"/>
        </w:rPr>
        <w:t>此时，光标在“</w:t>
      </w:r>
      <w:r>
        <w:rPr>
          <w:rFonts w:hint="eastAsia"/>
        </w:rPr>
        <w:t>CH1</w:t>
      </w:r>
      <w:r>
        <w:rPr>
          <w:rFonts w:hint="eastAsia"/>
        </w:rPr>
        <w:t>”上，暂时无需设置时间间隔，直接将编码器左旋或右旋，直到光标在“确定”上，按一下旋转编码器，进入图</w:t>
      </w:r>
      <w:r>
        <w:rPr>
          <w:rFonts w:hint="eastAsia"/>
        </w:rPr>
        <w:t>4.3</w:t>
      </w:r>
      <w:r>
        <w:rPr>
          <w:rFonts w:hint="eastAsia"/>
        </w:rPr>
        <w:t>所示界面。</w:t>
      </w:r>
    </w:p>
    <w:p w:rsidR="002B1C49" w:rsidRDefault="002B1C49" w:rsidP="002B1C49">
      <w:pPr>
        <w:keepNext/>
        <w:spacing w:line="360" w:lineRule="auto"/>
        <w:ind w:firstLineChars="200" w:firstLine="420"/>
        <w:jc w:val="center"/>
      </w:pPr>
      <w:r>
        <w:rPr>
          <w:rFonts w:hint="eastAsia"/>
          <w:noProof/>
        </w:rPr>
        <w:drawing>
          <wp:inline distT="0" distB="0" distL="0" distR="0" wp14:anchorId="35E7A720" wp14:editId="13033651">
            <wp:extent cx="2591966" cy="19441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3204" cy="1945058"/>
                    </a:xfrm>
                    <a:prstGeom prst="rect">
                      <a:avLst/>
                    </a:prstGeom>
                  </pic:spPr>
                </pic:pic>
              </a:graphicData>
            </a:graphic>
          </wp:inline>
        </w:drawing>
      </w:r>
    </w:p>
    <w:p w:rsidR="002B1C49" w:rsidRDefault="002B1C49" w:rsidP="002B1C49">
      <w:pPr>
        <w:pStyle w:val="a6"/>
        <w:jc w:val="center"/>
      </w:pPr>
      <w:r>
        <w:rPr>
          <w:rFonts w:hint="eastAsia"/>
        </w:rPr>
        <w:t>图</w:t>
      </w:r>
      <w:r>
        <w:rPr>
          <w:rFonts w:hint="eastAsia"/>
        </w:rPr>
        <w:t xml:space="preserve">4.3 </w:t>
      </w:r>
      <w:r>
        <w:rPr>
          <w:rFonts w:hint="eastAsia"/>
        </w:rPr>
        <w:t>电子秒表</w:t>
      </w:r>
      <w:r>
        <w:rPr>
          <w:rFonts w:hint="eastAsia"/>
        </w:rPr>
        <w:t>/</w:t>
      </w:r>
      <w:r>
        <w:rPr>
          <w:rFonts w:hint="eastAsia"/>
        </w:rPr>
        <w:t>机械秒表运行、试测界面</w:t>
      </w:r>
    </w:p>
    <w:p w:rsidR="002B1C49" w:rsidRDefault="002B1C49" w:rsidP="003C124F">
      <w:pPr>
        <w:spacing w:line="360" w:lineRule="auto"/>
        <w:ind w:firstLineChars="200" w:firstLine="420"/>
      </w:pPr>
      <w:r>
        <w:rPr>
          <w:rFonts w:hint="eastAsia"/>
        </w:rPr>
        <w:t>此时，光标默认在“</w:t>
      </w:r>
      <w:r>
        <w:rPr>
          <w:rFonts w:hint="eastAsia"/>
        </w:rPr>
        <w:t>CH1</w:t>
      </w:r>
      <w:r>
        <w:rPr>
          <w:rFonts w:hint="eastAsia"/>
        </w:rPr>
        <w:t>”的“启动”上，左旋或右旋将光标调整到“试测</w:t>
      </w:r>
      <w:r>
        <w:rPr>
          <w:rFonts w:hint="eastAsia"/>
        </w:rPr>
        <w:t>1</w:t>
      </w:r>
      <w:r>
        <w:rPr>
          <w:rFonts w:hint="eastAsia"/>
        </w:rPr>
        <w:t>”（若是多通道版本，直接旋转到对应的试测通道上即可），按一下</w:t>
      </w:r>
      <w:r w:rsidR="003C124F">
        <w:rPr>
          <w:rFonts w:hint="eastAsia"/>
        </w:rPr>
        <w:t>旋转编码器，此时秒表检定仪夹具</w:t>
      </w:r>
      <w:r w:rsidR="003C124F">
        <w:rPr>
          <w:rFonts w:hint="eastAsia"/>
        </w:rPr>
        <w:lastRenderedPageBreak/>
        <w:t>的打头会进行一次击打动作。如被击打秒表未能正常工作，可调节夹具上的位置微调旋钮来调节打头的距离，直至打头击打可以启动、停止秒表为止。</w:t>
      </w:r>
    </w:p>
    <w:p w:rsidR="003C124F" w:rsidRDefault="003C124F" w:rsidP="003C124F">
      <w:pPr>
        <w:spacing w:line="360" w:lineRule="auto"/>
        <w:ind w:firstLineChars="200" w:firstLine="420"/>
      </w:pPr>
      <w:r>
        <w:rPr>
          <w:rFonts w:hint="eastAsia"/>
        </w:rPr>
        <w:t>（</w:t>
      </w:r>
      <w:r>
        <w:rPr>
          <w:rFonts w:hint="eastAsia"/>
        </w:rPr>
        <w:t>3</w:t>
      </w:r>
      <w:r>
        <w:rPr>
          <w:rFonts w:hint="eastAsia"/>
        </w:rPr>
        <w:t>）将旋转编码器旋转到“返回”选项，按一下编码器，返回时间设置模式，界面如图</w:t>
      </w:r>
      <w:r>
        <w:rPr>
          <w:rFonts w:hint="eastAsia"/>
        </w:rPr>
        <w:t>4.2</w:t>
      </w:r>
      <w:r>
        <w:rPr>
          <w:rFonts w:hint="eastAsia"/>
        </w:rPr>
        <w:t>，此时光标默认在“</w:t>
      </w:r>
      <w:r>
        <w:rPr>
          <w:rFonts w:hint="eastAsia"/>
        </w:rPr>
        <w:t>CH1</w:t>
      </w:r>
      <w:r>
        <w:rPr>
          <w:rFonts w:hint="eastAsia"/>
        </w:rPr>
        <w:t>”上（若在其他选项上，可旋转编码器将光标调到该档位），按一下旋转编码器，此时可以设置时间间隔。</w:t>
      </w:r>
    </w:p>
    <w:p w:rsidR="00413B96" w:rsidRDefault="003C124F" w:rsidP="003C124F">
      <w:pPr>
        <w:spacing w:line="360" w:lineRule="auto"/>
        <w:ind w:firstLineChars="200" w:firstLine="420"/>
      </w:pPr>
      <w:r>
        <w:rPr>
          <w:rFonts w:hint="eastAsia"/>
        </w:rPr>
        <w:t>时间间隔有两种方式：</w:t>
      </w:r>
    </w:p>
    <w:p w:rsidR="003C124F" w:rsidRDefault="003C124F" w:rsidP="009B23C1">
      <w:pPr>
        <w:pStyle w:val="a7"/>
        <w:numPr>
          <w:ilvl w:val="0"/>
          <w:numId w:val="2"/>
        </w:numPr>
        <w:spacing w:line="360" w:lineRule="auto"/>
        <w:ind w:firstLineChars="0"/>
      </w:pPr>
      <w:proofErr w:type="gramStart"/>
      <w:r>
        <w:rPr>
          <w:rFonts w:hint="eastAsia"/>
        </w:rPr>
        <w:t>速设置法</w:t>
      </w:r>
      <w:proofErr w:type="gramEnd"/>
      <w:r w:rsidR="00413B96">
        <w:rPr>
          <w:rFonts w:hint="eastAsia"/>
        </w:rPr>
        <w:t>：设置界面下方列出了常用的时间值，</w:t>
      </w:r>
      <w:r w:rsidR="009B23C1">
        <w:rPr>
          <w:rFonts w:hint="eastAsia"/>
        </w:rPr>
        <w:t>包括</w:t>
      </w:r>
      <w:r w:rsidR="009B23C1">
        <w:rPr>
          <w:rFonts w:hint="eastAsia"/>
        </w:rPr>
        <w:t>0.3s</w:t>
      </w:r>
      <w:r w:rsidR="009B23C1">
        <w:rPr>
          <w:rFonts w:hint="eastAsia"/>
        </w:rPr>
        <w:t>、</w:t>
      </w:r>
      <w:r w:rsidR="009B23C1">
        <w:rPr>
          <w:rFonts w:hint="eastAsia"/>
        </w:rPr>
        <w:t>1s</w:t>
      </w:r>
      <w:r w:rsidR="009B23C1">
        <w:rPr>
          <w:rFonts w:hint="eastAsia"/>
        </w:rPr>
        <w:t>、</w:t>
      </w:r>
      <w:r w:rsidR="009B23C1">
        <w:rPr>
          <w:rFonts w:hint="eastAsia"/>
        </w:rPr>
        <w:t>9.9s</w:t>
      </w:r>
      <w:r w:rsidR="009B23C1">
        <w:rPr>
          <w:rFonts w:hint="eastAsia"/>
        </w:rPr>
        <w:t>、</w:t>
      </w:r>
      <w:r w:rsidR="009B23C1">
        <w:rPr>
          <w:rFonts w:hint="eastAsia"/>
        </w:rPr>
        <w:t>10s</w:t>
      </w:r>
      <w:r w:rsidR="009B23C1">
        <w:rPr>
          <w:rFonts w:hint="eastAsia"/>
        </w:rPr>
        <w:t>、</w:t>
      </w:r>
      <w:r w:rsidR="009B23C1">
        <w:rPr>
          <w:rFonts w:hint="eastAsia"/>
        </w:rPr>
        <w:t>15s</w:t>
      </w:r>
      <w:r w:rsidR="009B23C1">
        <w:rPr>
          <w:rFonts w:hint="eastAsia"/>
        </w:rPr>
        <w:t>、</w:t>
      </w:r>
      <w:r w:rsidR="009B23C1">
        <w:rPr>
          <w:rFonts w:hint="eastAsia"/>
        </w:rPr>
        <w:t>30s</w:t>
      </w:r>
      <w:r w:rsidR="009B23C1">
        <w:rPr>
          <w:rFonts w:hint="eastAsia"/>
        </w:rPr>
        <w:t>、</w:t>
      </w:r>
      <w:r w:rsidR="009B23C1">
        <w:rPr>
          <w:rFonts w:hint="eastAsia"/>
        </w:rPr>
        <w:t>60s</w:t>
      </w:r>
      <w:r w:rsidR="009B23C1">
        <w:rPr>
          <w:rFonts w:hint="eastAsia"/>
        </w:rPr>
        <w:t>、</w:t>
      </w:r>
      <w:r w:rsidR="009B23C1">
        <w:rPr>
          <w:rFonts w:hint="eastAsia"/>
        </w:rPr>
        <w:t>600s</w:t>
      </w:r>
      <w:r w:rsidR="009B23C1">
        <w:rPr>
          <w:rFonts w:hint="eastAsia"/>
        </w:rPr>
        <w:t>、</w:t>
      </w:r>
      <w:r w:rsidR="009B23C1">
        <w:rPr>
          <w:rFonts w:hint="eastAsia"/>
        </w:rPr>
        <w:t>900s</w:t>
      </w:r>
      <w:r w:rsidR="009B23C1">
        <w:rPr>
          <w:rFonts w:hint="eastAsia"/>
        </w:rPr>
        <w:t>、</w:t>
      </w:r>
      <w:r w:rsidR="009B23C1">
        <w:rPr>
          <w:rFonts w:hint="eastAsia"/>
        </w:rPr>
        <w:t>1800s</w:t>
      </w:r>
      <w:r w:rsidR="009B23C1">
        <w:rPr>
          <w:rFonts w:hint="eastAsia"/>
        </w:rPr>
        <w:t>、</w:t>
      </w:r>
      <w:r w:rsidR="009B23C1">
        <w:rPr>
          <w:rFonts w:hint="eastAsia"/>
        </w:rPr>
        <w:t>3600s</w:t>
      </w:r>
      <w:r w:rsidR="009B23C1">
        <w:rPr>
          <w:rFonts w:hint="eastAsia"/>
        </w:rPr>
        <w:t>、</w:t>
      </w:r>
      <w:r w:rsidR="009B23C1">
        <w:rPr>
          <w:rFonts w:hint="eastAsia"/>
        </w:rPr>
        <w:t>86400s</w:t>
      </w:r>
      <w:r w:rsidR="009B23C1">
        <w:rPr>
          <w:rFonts w:hint="eastAsia"/>
        </w:rPr>
        <w:t>。步骤（</w:t>
      </w:r>
      <w:r w:rsidR="009B23C1">
        <w:rPr>
          <w:rFonts w:hint="eastAsia"/>
        </w:rPr>
        <w:t>3</w:t>
      </w:r>
      <w:r w:rsidR="009B23C1">
        <w:rPr>
          <w:rFonts w:hint="eastAsia"/>
        </w:rPr>
        <w:t>）中光标在“</w:t>
      </w:r>
      <w:r w:rsidR="009B23C1">
        <w:rPr>
          <w:rFonts w:hint="eastAsia"/>
        </w:rPr>
        <w:t>CH1</w:t>
      </w:r>
      <w:r w:rsidR="009B23C1">
        <w:rPr>
          <w:rFonts w:hint="eastAsia"/>
        </w:rPr>
        <w:t>”上按过确认后可直接旋转编码器，数据可在</w:t>
      </w:r>
      <w:r w:rsidR="009B23C1">
        <w:rPr>
          <w:rFonts w:hint="eastAsia"/>
        </w:rPr>
        <w:t>0-9</w:t>
      </w:r>
      <w:r w:rsidR="009B23C1">
        <w:rPr>
          <w:rFonts w:hint="eastAsia"/>
        </w:rPr>
        <w:t>和上述常用时间值上移动，当移动到所需的时间选项上松开编码器，</w:t>
      </w:r>
      <w:r w:rsidR="009B23C1">
        <w:rPr>
          <w:rFonts w:hint="eastAsia"/>
        </w:rPr>
        <w:t>3</w:t>
      </w:r>
      <w:r w:rsidR="009B23C1">
        <w:rPr>
          <w:rFonts w:hint="eastAsia"/>
        </w:rPr>
        <w:t>秒钟后自动返回，此时时间即设置成功。</w:t>
      </w:r>
    </w:p>
    <w:p w:rsidR="009B23C1" w:rsidRDefault="009B23C1" w:rsidP="009B23C1">
      <w:pPr>
        <w:pStyle w:val="a7"/>
        <w:numPr>
          <w:ilvl w:val="0"/>
          <w:numId w:val="2"/>
        </w:numPr>
        <w:spacing w:line="360" w:lineRule="auto"/>
        <w:ind w:firstLineChars="0"/>
      </w:pPr>
      <w:r>
        <w:rPr>
          <w:rFonts w:hint="eastAsia"/>
        </w:rPr>
        <w:t>直接设置法：</w:t>
      </w:r>
      <w:r w:rsidR="009507A3">
        <w:rPr>
          <w:rFonts w:hint="eastAsia"/>
        </w:rPr>
        <w:t>如设置</w:t>
      </w:r>
      <w:r w:rsidR="009507A3">
        <w:rPr>
          <w:rFonts w:hint="eastAsia"/>
        </w:rPr>
        <w:t>86400s</w:t>
      </w:r>
      <w:r w:rsidR="009507A3">
        <w:rPr>
          <w:rFonts w:hint="eastAsia"/>
        </w:rPr>
        <w:t>，步骤（</w:t>
      </w:r>
      <w:r w:rsidR="009507A3">
        <w:rPr>
          <w:rFonts w:hint="eastAsia"/>
        </w:rPr>
        <w:t>3</w:t>
      </w:r>
      <w:r w:rsidR="009507A3">
        <w:rPr>
          <w:rFonts w:hint="eastAsia"/>
        </w:rPr>
        <w:t>）中光标在“</w:t>
      </w:r>
      <w:r w:rsidR="009507A3">
        <w:rPr>
          <w:rFonts w:hint="eastAsia"/>
        </w:rPr>
        <w:t>CH1</w:t>
      </w:r>
      <w:r w:rsidR="009507A3">
        <w:rPr>
          <w:rFonts w:hint="eastAsia"/>
        </w:rPr>
        <w:t>”上按过确认后可直接旋转编码器，将光标位置的数字旋转到</w:t>
      </w:r>
      <w:r w:rsidR="009507A3">
        <w:rPr>
          <w:rFonts w:hint="eastAsia"/>
        </w:rPr>
        <w:t>8</w:t>
      </w:r>
      <w:r w:rsidR="009507A3">
        <w:rPr>
          <w:rFonts w:hint="eastAsia"/>
        </w:rPr>
        <w:t>，按一下编码器；再将光标位置的数字旋转到</w:t>
      </w:r>
      <w:r w:rsidR="009507A3">
        <w:rPr>
          <w:rFonts w:hint="eastAsia"/>
        </w:rPr>
        <w:t>6</w:t>
      </w:r>
      <w:r w:rsidR="009507A3">
        <w:rPr>
          <w:rFonts w:hint="eastAsia"/>
        </w:rPr>
        <w:t>，按一下编码器；再将光标位置的数字旋转到</w:t>
      </w:r>
      <w:r w:rsidR="009507A3">
        <w:rPr>
          <w:rFonts w:hint="eastAsia"/>
        </w:rPr>
        <w:t>4</w:t>
      </w:r>
      <w:r w:rsidR="009507A3">
        <w:rPr>
          <w:rFonts w:hint="eastAsia"/>
        </w:rPr>
        <w:t>，按一下编码器；再将光标位置的数字旋转到</w:t>
      </w:r>
      <w:r w:rsidR="009507A3">
        <w:rPr>
          <w:rFonts w:hint="eastAsia"/>
        </w:rPr>
        <w:t>0</w:t>
      </w:r>
      <w:r w:rsidR="009507A3">
        <w:rPr>
          <w:rFonts w:hint="eastAsia"/>
        </w:rPr>
        <w:t>，按一下编码器；最后再将光标位置的数字旋转到</w:t>
      </w:r>
      <w:r w:rsidR="009507A3">
        <w:rPr>
          <w:rFonts w:hint="eastAsia"/>
        </w:rPr>
        <w:t>0</w:t>
      </w:r>
      <w:r w:rsidR="009507A3">
        <w:rPr>
          <w:rFonts w:hint="eastAsia"/>
        </w:rPr>
        <w:t>，松开编码器，等待</w:t>
      </w:r>
      <w:r w:rsidR="009507A3">
        <w:rPr>
          <w:rFonts w:hint="eastAsia"/>
        </w:rPr>
        <w:t>3s</w:t>
      </w:r>
      <w:r w:rsidR="009507A3">
        <w:rPr>
          <w:rFonts w:hint="eastAsia"/>
        </w:rPr>
        <w:t>自动返回，时间设置成功。</w:t>
      </w:r>
    </w:p>
    <w:p w:rsidR="009507A3" w:rsidRDefault="009507A3" w:rsidP="009507A3">
      <w:pPr>
        <w:spacing w:line="360" w:lineRule="auto"/>
        <w:ind w:left="420"/>
      </w:pPr>
      <w:r>
        <w:rPr>
          <w:rFonts w:hint="eastAsia"/>
        </w:rPr>
        <w:t>（</w:t>
      </w:r>
      <w:r>
        <w:rPr>
          <w:rFonts w:hint="eastAsia"/>
        </w:rPr>
        <w:t>4</w:t>
      </w:r>
      <w:r>
        <w:rPr>
          <w:rFonts w:hint="eastAsia"/>
        </w:rPr>
        <w:t>）按照步骤（</w:t>
      </w:r>
      <w:r>
        <w:rPr>
          <w:rFonts w:hint="eastAsia"/>
        </w:rPr>
        <w:t>3</w:t>
      </w:r>
      <w:r>
        <w:rPr>
          <w:rFonts w:hint="eastAsia"/>
        </w:rPr>
        <w:t>）中的方法设置完时间间隔后，光标默认停在“确认”上，按一下编码器，进入图</w:t>
      </w:r>
      <w:r>
        <w:rPr>
          <w:rFonts w:hint="eastAsia"/>
        </w:rPr>
        <w:t>4.3</w:t>
      </w:r>
      <w:r>
        <w:rPr>
          <w:rFonts w:hint="eastAsia"/>
        </w:rPr>
        <w:t>的测试界面。进入测试界面后光标默认在通道</w:t>
      </w:r>
      <w:r>
        <w:rPr>
          <w:rFonts w:hint="eastAsia"/>
        </w:rPr>
        <w:t>1</w:t>
      </w:r>
      <w:r>
        <w:rPr>
          <w:rFonts w:hint="eastAsia"/>
        </w:rPr>
        <w:t>的“启动”上，此时再按一下编码器即可启动测试。秒表</w:t>
      </w:r>
      <w:proofErr w:type="gramStart"/>
      <w:r>
        <w:rPr>
          <w:rFonts w:hint="eastAsia"/>
        </w:rPr>
        <w:t>检定仪会按照</w:t>
      </w:r>
      <w:proofErr w:type="gramEnd"/>
      <w:r>
        <w:rPr>
          <w:rFonts w:hint="eastAsia"/>
        </w:rPr>
        <w:t>所设置的时间在计时开始和计时结束时各制动一次打头来制动和停止秒表。</w:t>
      </w:r>
    </w:p>
    <w:p w:rsidR="009507A3" w:rsidRDefault="0065360D" w:rsidP="0065360D">
      <w:pPr>
        <w:spacing w:line="360" w:lineRule="auto"/>
        <w:ind w:left="420"/>
      </w:pPr>
      <w:r>
        <w:rPr>
          <w:rFonts w:hint="eastAsia"/>
        </w:rPr>
        <w:t>（</w:t>
      </w:r>
      <w:r>
        <w:rPr>
          <w:rFonts w:hint="eastAsia"/>
        </w:rPr>
        <w:t>5</w:t>
      </w:r>
      <w:r>
        <w:rPr>
          <w:rFonts w:hint="eastAsia"/>
        </w:rPr>
        <w:t>）具体检定项目及检定时间点详见《</w:t>
      </w:r>
      <w:r>
        <w:rPr>
          <w:rFonts w:hint="eastAsia"/>
        </w:rPr>
        <w:t xml:space="preserve">JJG237-2010 </w:t>
      </w:r>
      <w:r>
        <w:rPr>
          <w:rFonts w:hint="eastAsia"/>
        </w:rPr>
        <w:t>秒表检定规程》相关要求。</w:t>
      </w:r>
    </w:p>
    <w:p w:rsidR="0065360D" w:rsidRDefault="0065360D" w:rsidP="0065360D">
      <w:pPr>
        <w:spacing w:line="360" w:lineRule="auto"/>
        <w:ind w:left="420"/>
      </w:pPr>
      <w:r>
        <w:rPr>
          <w:rFonts w:hint="eastAsia"/>
        </w:rPr>
        <w:t xml:space="preserve">2. </w:t>
      </w:r>
      <w:r>
        <w:rPr>
          <w:rFonts w:hint="eastAsia"/>
        </w:rPr>
        <w:t>日差的检定</w:t>
      </w:r>
      <w:r>
        <w:rPr>
          <w:rFonts w:hint="eastAsia"/>
        </w:rPr>
        <w:t>(</w:t>
      </w:r>
      <w:r>
        <w:rPr>
          <w:rFonts w:hint="eastAsia"/>
        </w:rPr>
        <w:t>石英电子秒表有此项目</w:t>
      </w:r>
      <w:r>
        <w:rPr>
          <w:rFonts w:hint="eastAsia"/>
        </w:rPr>
        <w:t>)</w:t>
      </w:r>
    </w:p>
    <w:p w:rsidR="0065360D" w:rsidRDefault="0065360D" w:rsidP="0065360D">
      <w:pPr>
        <w:spacing w:line="360" w:lineRule="auto"/>
        <w:ind w:left="420"/>
      </w:pPr>
      <w:r>
        <w:rPr>
          <w:rFonts w:hint="eastAsia"/>
        </w:rPr>
        <w:t>（</w:t>
      </w:r>
      <w:r>
        <w:rPr>
          <w:rFonts w:hint="eastAsia"/>
        </w:rPr>
        <w:t>1</w:t>
      </w:r>
      <w:r>
        <w:rPr>
          <w:rFonts w:hint="eastAsia"/>
        </w:rPr>
        <w:t>）按规程只需输入</w:t>
      </w:r>
      <w:r>
        <w:rPr>
          <w:rFonts w:hint="eastAsia"/>
        </w:rPr>
        <w:t xml:space="preserve">24 </w:t>
      </w:r>
      <w:r>
        <w:rPr>
          <w:rFonts w:hint="eastAsia"/>
        </w:rPr>
        <w:t>小时</w:t>
      </w:r>
      <w:r>
        <w:rPr>
          <w:rFonts w:hint="eastAsia"/>
        </w:rPr>
        <w:t xml:space="preserve">(86400 </w:t>
      </w:r>
      <w:r>
        <w:rPr>
          <w:rFonts w:hint="eastAsia"/>
        </w:rPr>
        <w:t>秒</w:t>
      </w:r>
      <w:r>
        <w:rPr>
          <w:rFonts w:hint="eastAsia"/>
        </w:rPr>
        <w:t>)</w:t>
      </w:r>
      <w:r>
        <w:rPr>
          <w:rFonts w:hint="eastAsia"/>
        </w:rPr>
        <w:t>即可，步骤同上。</w:t>
      </w:r>
    </w:p>
    <w:p w:rsidR="0065360D" w:rsidRPr="0065360D" w:rsidRDefault="0065360D" w:rsidP="0065360D">
      <w:pPr>
        <w:spacing w:line="360" w:lineRule="auto"/>
        <w:ind w:left="420"/>
      </w:pPr>
      <w:r>
        <w:rPr>
          <w:rFonts w:hint="eastAsia"/>
        </w:rPr>
        <w:t>（</w:t>
      </w:r>
      <w:r>
        <w:rPr>
          <w:rFonts w:hint="eastAsia"/>
        </w:rPr>
        <w:t>2</w:t>
      </w:r>
      <w:r>
        <w:rPr>
          <w:rFonts w:hint="eastAsia"/>
        </w:rPr>
        <w:t>）具体检定项目及检定时间点详见《</w:t>
      </w:r>
      <w:r>
        <w:rPr>
          <w:rFonts w:hint="eastAsia"/>
        </w:rPr>
        <w:t xml:space="preserve">JJG237-2010 </w:t>
      </w:r>
      <w:r>
        <w:rPr>
          <w:rFonts w:hint="eastAsia"/>
        </w:rPr>
        <w:t>秒表检定规程》相关要求。</w:t>
      </w:r>
    </w:p>
    <w:p w:rsidR="001D77CD" w:rsidRPr="00BD27CC" w:rsidRDefault="001D77CD" w:rsidP="001D77CD">
      <w:pPr>
        <w:pStyle w:val="1"/>
        <w:rPr>
          <w:sz w:val="28"/>
          <w:szCs w:val="28"/>
        </w:rPr>
      </w:pPr>
      <w:r w:rsidRPr="00BD27CC">
        <w:rPr>
          <w:rFonts w:hint="eastAsia"/>
          <w:sz w:val="28"/>
          <w:szCs w:val="28"/>
        </w:rPr>
        <w:t>五、指针</w:t>
      </w:r>
      <w:r w:rsidR="00E02FC3" w:rsidRPr="00BD27CC">
        <w:rPr>
          <w:rFonts w:hint="eastAsia"/>
          <w:sz w:val="28"/>
          <w:szCs w:val="28"/>
        </w:rPr>
        <w:t>式</w:t>
      </w:r>
      <w:r w:rsidRPr="00BD27CC">
        <w:rPr>
          <w:rFonts w:hint="eastAsia"/>
          <w:sz w:val="28"/>
          <w:szCs w:val="28"/>
        </w:rPr>
        <w:t>电秒表的检定</w:t>
      </w:r>
      <w:r w:rsidRPr="00BD27CC">
        <w:rPr>
          <w:rFonts w:hint="eastAsia"/>
          <w:sz w:val="28"/>
          <w:szCs w:val="28"/>
        </w:rPr>
        <w:t>(</w:t>
      </w:r>
      <w:r w:rsidRPr="00BD27CC">
        <w:rPr>
          <w:rFonts w:hint="eastAsia"/>
          <w:sz w:val="28"/>
          <w:szCs w:val="28"/>
        </w:rPr>
        <w:t>预热</w:t>
      </w:r>
      <w:r w:rsidRPr="00BD27CC">
        <w:rPr>
          <w:rFonts w:hint="eastAsia"/>
          <w:sz w:val="28"/>
          <w:szCs w:val="28"/>
        </w:rPr>
        <w:t xml:space="preserve">30min </w:t>
      </w:r>
      <w:r w:rsidRPr="00BD27CC">
        <w:rPr>
          <w:rFonts w:hint="eastAsia"/>
          <w:sz w:val="28"/>
          <w:szCs w:val="28"/>
        </w:rPr>
        <w:t>后</w:t>
      </w:r>
      <w:r w:rsidRPr="00BD27CC">
        <w:rPr>
          <w:rFonts w:hint="eastAsia"/>
          <w:sz w:val="28"/>
          <w:szCs w:val="28"/>
        </w:rPr>
        <w:t>)</w:t>
      </w:r>
    </w:p>
    <w:p w:rsidR="004764A9" w:rsidRDefault="001D77CD" w:rsidP="004764A9">
      <w:pPr>
        <w:spacing w:line="360" w:lineRule="auto"/>
        <w:ind w:firstLineChars="200" w:firstLine="420"/>
      </w:pPr>
      <w:r>
        <w:rPr>
          <w:rFonts w:hint="eastAsia"/>
        </w:rPr>
        <w:t>将</w:t>
      </w:r>
      <w:r w:rsidR="004764A9">
        <w:rPr>
          <w:rFonts w:hint="eastAsia"/>
        </w:rPr>
        <w:t>指针式</w:t>
      </w:r>
      <w:r>
        <w:rPr>
          <w:rFonts w:hint="eastAsia"/>
        </w:rPr>
        <w:t>电秒表</w:t>
      </w:r>
      <w:r>
        <w:rPr>
          <w:rFonts w:hint="eastAsia"/>
        </w:rPr>
        <w:t>(</w:t>
      </w:r>
      <w:r>
        <w:rPr>
          <w:rFonts w:hint="eastAsia"/>
        </w:rPr>
        <w:t>型号</w:t>
      </w:r>
      <w:r>
        <w:rPr>
          <w:rFonts w:hint="eastAsia"/>
        </w:rPr>
        <w:t xml:space="preserve">401 </w:t>
      </w:r>
      <w:r>
        <w:rPr>
          <w:rFonts w:hint="eastAsia"/>
        </w:rPr>
        <w:t>为例）的接线柱分别对应接到时间检定仪的接线柱Ⅰ、Ⅱ、Ⅲ上。时间检定仪选择“指针式电秒表”，按一下编码器进入设置、测试模式，如图</w:t>
      </w:r>
      <w:r>
        <w:rPr>
          <w:rFonts w:hint="eastAsia"/>
        </w:rPr>
        <w:t>5.1</w:t>
      </w:r>
      <w:r>
        <w:rPr>
          <w:rFonts w:hint="eastAsia"/>
        </w:rPr>
        <w:t>所示。</w:t>
      </w:r>
    </w:p>
    <w:p w:rsidR="001D77CD" w:rsidRDefault="001D77CD" w:rsidP="00E02FC3">
      <w:pPr>
        <w:spacing w:line="360" w:lineRule="auto"/>
        <w:ind w:firstLineChars="200" w:firstLine="420"/>
        <w:jc w:val="center"/>
      </w:pPr>
      <w:r>
        <w:rPr>
          <w:rFonts w:hint="eastAsia"/>
          <w:noProof/>
        </w:rPr>
        <w:lastRenderedPageBreak/>
        <w:drawing>
          <wp:inline distT="0" distB="0" distL="0" distR="0" wp14:anchorId="2B34D2C6" wp14:editId="2486CA87">
            <wp:extent cx="2516802" cy="185351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5638" cy="1852656"/>
                    </a:xfrm>
                    <a:prstGeom prst="rect">
                      <a:avLst/>
                    </a:prstGeom>
                  </pic:spPr>
                </pic:pic>
              </a:graphicData>
            </a:graphic>
          </wp:inline>
        </w:drawing>
      </w:r>
    </w:p>
    <w:p w:rsidR="001D77CD" w:rsidRDefault="001D77CD" w:rsidP="001D77CD">
      <w:pPr>
        <w:pStyle w:val="a6"/>
        <w:jc w:val="center"/>
      </w:pPr>
      <w:r>
        <w:rPr>
          <w:rFonts w:hint="eastAsia"/>
        </w:rPr>
        <w:t>图</w:t>
      </w:r>
      <w:r>
        <w:rPr>
          <w:rFonts w:hint="eastAsia"/>
        </w:rPr>
        <w:t xml:space="preserve">5.1 </w:t>
      </w:r>
      <w:r>
        <w:rPr>
          <w:rFonts w:hint="eastAsia"/>
        </w:rPr>
        <w:t>指针式电秒表测试界面</w:t>
      </w:r>
    </w:p>
    <w:p w:rsidR="00FF036D" w:rsidRDefault="001D77CD" w:rsidP="001D77CD">
      <w:pPr>
        <w:spacing w:line="360" w:lineRule="auto"/>
        <w:ind w:firstLineChars="200" w:firstLine="420"/>
      </w:pPr>
      <w:r>
        <w:rPr>
          <w:rFonts w:hint="eastAsia"/>
        </w:rPr>
        <w:t>例：检定</w:t>
      </w:r>
      <w:r w:rsidR="00AA5A14">
        <w:rPr>
          <w:rFonts w:hint="eastAsia"/>
        </w:rPr>
        <w:t>两对空接点的断开间隔，时间间隔为</w:t>
      </w:r>
      <w:r>
        <w:rPr>
          <w:rFonts w:hint="eastAsia"/>
        </w:rPr>
        <w:t xml:space="preserve">600 </w:t>
      </w:r>
      <w:r>
        <w:rPr>
          <w:rFonts w:hint="eastAsia"/>
        </w:rPr>
        <w:t>秒，步骤如下：</w:t>
      </w:r>
    </w:p>
    <w:p w:rsidR="001D77CD" w:rsidRDefault="00AA5A14" w:rsidP="00FF036D">
      <w:pPr>
        <w:pStyle w:val="a7"/>
        <w:numPr>
          <w:ilvl w:val="0"/>
          <w:numId w:val="6"/>
        </w:numPr>
        <w:spacing w:line="360" w:lineRule="auto"/>
        <w:ind w:firstLineChars="0"/>
      </w:pPr>
      <w:r>
        <w:rPr>
          <w:rFonts w:hint="eastAsia"/>
        </w:rPr>
        <w:t>旋转编码器至“两个断开间隔”</w:t>
      </w:r>
      <w:r w:rsidR="00FF036D">
        <w:rPr>
          <w:rFonts w:hint="eastAsia"/>
        </w:rPr>
        <w:t>，按一下编码器，</w:t>
      </w:r>
      <w:r w:rsidR="001D77CD">
        <w:rPr>
          <w:rFonts w:hint="eastAsia"/>
        </w:rPr>
        <w:t>即可分别输入所测的时间点。</w:t>
      </w:r>
    </w:p>
    <w:p w:rsidR="001D77CD" w:rsidRDefault="00FF036D" w:rsidP="00FF036D">
      <w:pPr>
        <w:pStyle w:val="a7"/>
        <w:numPr>
          <w:ilvl w:val="0"/>
          <w:numId w:val="6"/>
        </w:numPr>
        <w:spacing w:line="360" w:lineRule="auto"/>
        <w:ind w:firstLineChars="0"/>
      </w:pPr>
      <w:r>
        <w:rPr>
          <w:rFonts w:hint="eastAsia"/>
        </w:rPr>
        <w:t>旋转编码器，直到光标移到“</w:t>
      </w:r>
      <w:r>
        <w:rPr>
          <w:rFonts w:hint="eastAsia"/>
        </w:rPr>
        <w:t>600s</w:t>
      </w:r>
      <w:r>
        <w:rPr>
          <w:rFonts w:hint="eastAsia"/>
        </w:rPr>
        <w:t>”上，等待</w:t>
      </w:r>
      <w:r>
        <w:rPr>
          <w:rFonts w:hint="eastAsia"/>
        </w:rPr>
        <w:t>3s</w:t>
      </w:r>
      <w:r>
        <w:rPr>
          <w:rFonts w:hint="eastAsia"/>
        </w:rPr>
        <w:t>自动返回，时间即设置成功。</w:t>
      </w:r>
    </w:p>
    <w:p w:rsidR="00FF036D" w:rsidRDefault="00FF036D" w:rsidP="00FF036D">
      <w:pPr>
        <w:pStyle w:val="a7"/>
        <w:numPr>
          <w:ilvl w:val="0"/>
          <w:numId w:val="6"/>
        </w:numPr>
        <w:spacing w:line="360" w:lineRule="auto"/>
        <w:ind w:firstLineChars="0"/>
      </w:pPr>
      <w:r>
        <w:rPr>
          <w:rFonts w:hint="eastAsia"/>
        </w:rPr>
        <w:t>时间间隔设置完成后，光标默认在“启动”上，此时按一下编码器即启动测试（此功能测试需将电秒表调至“连续”状态）。</w:t>
      </w:r>
    </w:p>
    <w:p w:rsidR="001D77CD" w:rsidRDefault="001D77CD" w:rsidP="001D77CD">
      <w:pPr>
        <w:spacing w:line="360" w:lineRule="auto"/>
        <w:ind w:firstLineChars="200" w:firstLine="420"/>
      </w:pPr>
      <w:r>
        <w:rPr>
          <w:rFonts w:hint="eastAsia"/>
        </w:rPr>
        <w:t>具体格式可见附录。</w:t>
      </w:r>
    </w:p>
    <w:p w:rsidR="004E055E" w:rsidRPr="004E055E" w:rsidRDefault="004E055E" w:rsidP="001D77CD">
      <w:pPr>
        <w:spacing w:line="360" w:lineRule="auto"/>
        <w:ind w:firstLineChars="200" w:firstLine="420"/>
      </w:pPr>
      <w:r w:rsidRPr="004E055E">
        <w:rPr>
          <w:rFonts w:hint="eastAsia"/>
        </w:rPr>
        <w:t>如需要检测</w:t>
      </w:r>
      <w:r w:rsidRPr="004E055E">
        <w:rPr>
          <w:rFonts w:hint="eastAsia"/>
        </w:rPr>
        <w:t>407</w:t>
      </w:r>
      <w:r w:rsidRPr="004E055E">
        <w:rPr>
          <w:rFonts w:hint="eastAsia"/>
        </w:rPr>
        <w:t>，</w:t>
      </w:r>
      <w:r w:rsidRPr="004E055E">
        <w:rPr>
          <w:rFonts w:hint="eastAsia"/>
        </w:rPr>
        <w:t xml:space="preserve">408 </w:t>
      </w:r>
      <w:r w:rsidRPr="004E055E">
        <w:rPr>
          <w:rFonts w:hint="eastAsia"/>
        </w:rPr>
        <w:t>电秒表，请与供应商</w:t>
      </w:r>
      <w:r w:rsidRPr="004E055E">
        <w:rPr>
          <w:rFonts w:hint="eastAsia"/>
        </w:rPr>
        <w:t>/</w:t>
      </w:r>
      <w:r w:rsidRPr="004E055E">
        <w:rPr>
          <w:rFonts w:hint="eastAsia"/>
        </w:rPr>
        <w:t>生产厂家联系进行改装</w:t>
      </w:r>
      <w:r>
        <w:rPr>
          <w:rFonts w:hint="eastAsia"/>
        </w:rPr>
        <w:t>。</w:t>
      </w:r>
    </w:p>
    <w:p w:rsidR="00E02FC3" w:rsidRPr="00BD27CC" w:rsidRDefault="00E02FC3" w:rsidP="00E02FC3">
      <w:pPr>
        <w:pStyle w:val="1"/>
        <w:rPr>
          <w:sz w:val="28"/>
          <w:szCs w:val="28"/>
        </w:rPr>
      </w:pPr>
      <w:r w:rsidRPr="00BD27CC">
        <w:rPr>
          <w:rFonts w:hint="eastAsia"/>
          <w:sz w:val="28"/>
          <w:szCs w:val="28"/>
        </w:rPr>
        <w:t>六、数字式电秒表的检定</w:t>
      </w:r>
      <w:r w:rsidRPr="00BD27CC">
        <w:rPr>
          <w:rFonts w:hint="eastAsia"/>
          <w:sz w:val="28"/>
          <w:szCs w:val="28"/>
        </w:rPr>
        <w:t>(</w:t>
      </w:r>
      <w:r w:rsidRPr="00BD27CC">
        <w:rPr>
          <w:rFonts w:hint="eastAsia"/>
          <w:sz w:val="28"/>
          <w:szCs w:val="28"/>
        </w:rPr>
        <w:t>预热</w:t>
      </w:r>
      <w:r w:rsidRPr="00BD27CC">
        <w:rPr>
          <w:rFonts w:hint="eastAsia"/>
          <w:sz w:val="28"/>
          <w:szCs w:val="28"/>
        </w:rPr>
        <w:t xml:space="preserve">30min </w:t>
      </w:r>
      <w:r w:rsidRPr="00BD27CC">
        <w:rPr>
          <w:rFonts w:hint="eastAsia"/>
          <w:sz w:val="28"/>
          <w:szCs w:val="28"/>
        </w:rPr>
        <w:t>后</w:t>
      </w:r>
      <w:r w:rsidRPr="00BD27CC">
        <w:rPr>
          <w:rFonts w:hint="eastAsia"/>
          <w:sz w:val="28"/>
          <w:szCs w:val="28"/>
        </w:rPr>
        <w:t>)</w:t>
      </w:r>
    </w:p>
    <w:p w:rsidR="00FF036D" w:rsidRDefault="004764A9" w:rsidP="004764A9">
      <w:pPr>
        <w:spacing w:line="360" w:lineRule="auto"/>
        <w:ind w:firstLineChars="200" w:firstLine="420"/>
      </w:pPr>
      <w:r>
        <w:rPr>
          <w:rFonts w:hint="eastAsia"/>
        </w:rPr>
        <w:t>时间检定</w:t>
      </w:r>
      <w:proofErr w:type="gramStart"/>
      <w:r>
        <w:rPr>
          <w:rFonts w:hint="eastAsia"/>
        </w:rPr>
        <w:t>仪选择</w:t>
      </w:r>
      <w:proofErr w:type="gramEnd"/>
      <w:r>
        <w:rPr>
          <w:rFonts w:hint="eastAsia"/>
        </w:rPr>
        <w:t>“</w:t>
      </w:r>
      <w:r w:rsidR="006A61B1">
        <w:rPr>
          <w:rFonts w:hint="eastAsia"/>
        </w:rPr>
        <w:t>数字</w:t>
      </w:r>
      <w:r>
        <w:rPr>
          <w:rFonts w:hint="eastAsia"/>
        </w:rPr>
        <w:t>式电秒表”，按一下编码器进入设置、测试模式，如图</w:t>
      </w:r>
      <w:r w:rsidR="006A61B1">
        <w:rPr>
          <w:rFonts w:hint="eastAsia"/>
        </w:rPr>
        <w:t>6</w:t>
      </w:r>
      <w:r>
        <w:rPr>
          <w:rFonts w:hint="eastAsia"/>
        </w:rPr>
        <w:t>.1</w:t>
      </w:r>
      <w:r>
        <w:rPr>
          <w:rFonts w:hint="eastAsia"/>
        </w:rPr>
        <w:t>所示。</w:t>
      </w:r>
    </w:p>
    <w:p w:rsidR="006A61B1" w:rsidRDefault="006A61B1" w:rsidP="006A61B1">
      <w:pPr>
        <w:keepNext/>
        <w:spacing w:line="360" w:lineRule="auto"/>
        <w:ind w:firstLineChars="200" w:firstLine="420"/>
        <w:jc w:val="center"/>
      </w:pPr>
      <w:r>
        <w:rPr>
          <w:noProof/>
        </w:rPr>
        <w:drawing>
          <wp:inline distT="0" distB="0" distL="0" distR="0" wp14:anchorId="73824933" wp14:editId="683F1246">
            <wp:extent cx="3115112" cy="2364259"/>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16">
                      <a:extLst>
                        <a:ext uri="{28A0092B-C50C-407E-A947-70E740481C1C}">
                          <a14:useLocalDpi xmlns:a14="http://schemas.microsoft.com/office/drawing/2010/main" val="0"/>
                        </a:ext>
                      </a:extLst>
                    </a:blip>
                    <a:stretch>
                      <a:fillRect/>
                    </a:stretch>
                  </pic:blipFill>
                  <pic:spPr>
                    <a:xfrm>
                      <a:off x="0" y="0"/>
                      <a:ext cx="3117462" cy="2366042"/>
                    </a:xfrm>
                    <a:prstGeom prst="rect">
                      <a:avLst/>
                    </a:prstGeom>
                  </pic:spPr>
                </pic:pic>
              </a:graphicData>
            </a:graphic>
          </wp:inline>
        </w:drawing>
      </w:r>
    </w:p>
    <w:p w:rsidR="006A61B1" w:rsidRDefault="006A61B1" w:rsidP="006A61B1">
      <w:pPr>
        <w:pStyle w:val="a6"/>
        <w:jc w:val="center"/>
      </w:pPr>
      <w:r>
        <w:rPr>
          <w:rFonts w:hint="eastAsia"/>
        </w:rPr>
        <w:t>图</w:t>
      </w:r>
      <w:r>
        <w:rPr>
          <w:rFonts w:hint="eastAsia"/>
        </w:rPr>
        <w:t xml:space="preserve">6.1 </w:t>
      </w:r>
      <w:r>
        <w:rPr>
          <w:rFonts w:hint="eastAsia"/>
        </w:rPr>
        <w:t>数字式电秒表测试界面</w:t>
      </w:r>
    </w:p>
    <w:p w:rsidR="004764A9" w:rsidRPr="006A61B1" w:rsidRDefault="006A61B1" w:rsidP="006A61B1">
      <w:pPr>
        <w:spacing w:line="360" w:lineRule="auto"/>
        <w:ind w:firstLineChars="200" w:firstLine="420"/>
        <w:rPr>
          <w:rFonts w:ascii="宋体" w:hAnsi="宋体"/>
          <w:szCs w:val="21"/>
        </w:rPr>
      </w:pPr>
      <w:r>
        <w:rPr>
          <w:rFonts w:ascii="宋体" w:hAnsi="宋体" w:hint="eastAsia"/>
          <w:szCs w:val="21"/>
        </w:rPr>
        <w:t>（1）</w:t>
      </w:r>
      <w:r w:rsidR="004764A9" w:rsidRPr="006A61B1">
        <w:rPr>
          <w:rFonts w:ascii="宋体" w:hAnsi="宋体" w:hint="eastAsia"/>
          <w:szCs w:val="21"/>
        </w:rPr>
        <w:t xml:space="preserve">受检点选取：1 </w:t>
      </w:r>
      <w:proofErr w:type="spellStart"/>
      <w:r w:rsidR="004764A9" w:rsidRPr="006A61B1">
        <w:rPr>
          <w:rFonts w:ascii="宋体" w:hAnsi="宋体" w:hint="eastAsia"/>
          <w:szCs w:val="21"/>
        </w:rPr>
        <w:t>ms</w:t>
      </w:r>
      <w:proofErr w:type="spellEnd"/>
      <w:r w:rsidR="004764A9" w:rsidRPr="006A61B1">
        <w:rPr>
          <w:rFonts w:ascii="宋体" w:hAnsi="宋体" w:hint="eastAsia"/>
          <w:szCs w:val="21"/>
        </w:rPr>
        <w:t xml:space="preserve">、10 </w:t>
      </w:r>
      <w:proofErr w:type="spellStart"/>
      <w:r w:rsidR="004764A9" w:rsidRPr="006A61B1">
        <w:rPr>
          <w:rFonts w:ascii="宋体" w:hAnsi="宋体" w:hint="eastAsia"/>
          <w:szCs w:val="21"/>
        </w:rPr>
        <w:t>ms</w:t>
      </w:r>
      <w:proofErr w:type="spellEnd"/>
      <w:r w:rsidR="004764A9" w:rsidRPr="006A61B1">
        <w:rPr>
          <w:rFonts w:ascii="宋体" w:hAnsi="宋体" w:hint="eastAsia"/>
          <w:szCs w:val="21"/>
        </w:rPr>
        <w:t xml:space="preserve">、100 </w:t>
      </w:r>
      <w:proofErr w:type="spellStart"/>
      <w:r w:rsidR="004764A9" w:rsidRPr="006A61B1">
        <w:rPr>
          <w:rFonts w:ascii="宋体" w:hAnsi="宋体" w:hint="eastAsia"/>
          <w:szCs w:val="21"/>
        </w:rPr>
        <w:t>ms</w:t>
      </w:r>
      <w:proofErr w:type="spellEnd"/>
      <w:r w:rsidR="004764A9" w:rsidRPr="006A61B1">
        <w:rPr>
          <w:rFonts w:ascii="宋体" w:hAnsi="宋体" w:hint="eastAsia"/>
          <w:szCs w:val="21"/>
        </w:rPr>
        <w:t>、1 s，9.9 s。</w:t>
      </w:r>
    </w:p>
    <w:p w:rsidR="004764A9" w:rsidRPr="006A61B1" w:rsidRDefault="006A61B1" w:rsidP="006A61B1">
      <w:pPr>
        <w:spacing w:line="360" w:lineRule="auto"/>
        <w:ind w:firstLineChars="200" w:firstLine="420"/>
        <w:rPr>
          <w:rFonts w:ascii="宋体" w:hAnsi="宋体"/>
          <w:szCs w:val="21"/>
        </w:rPr>
      </w:pPr>
      <w:r>
        <w:rPr>
          <w:rFonts w:ascii="宋体" w:hAnsi="宋体" w:hint="eastAsia"/>
          <w:szCs w:val="21"/>
        </w:rPr>
        <w:t>（2）</w:t>
      </w:r>
      <w:r w:rsidR="004764A9" w:rsidRPr="006A61B1">
        <w:rPr>
          <w:rFonts w:ascii="宋体" w:hAnsi="宋体" w:hint="eastAsia"/>
          <w:szCs w:val="21"/>
        </w:rPr>
        <w:t>工作模式选在“连续性”</w:t>
      </w:r>
    </w:p>
    <w:p w:rsidR="004764A9" w:rsidRPr="006A61B1" w:rsidRDefault="004764A9" w:rsidP="006A61B1">
      <w:pPr>
        <w:spacing w:line="360" w:lineRule="auto"/>
        <w:ind w:firstLineChars="200" w:firstLine="420"/>
        <w:rPr>
          <w:rFonts w:ascii="宋体" w:hAnsi="宋体"/>
          <w:szCs w:val="21"/>
        </w:rPr>
      </w:pPr>
      <w:r w:rsidRPr="006A61B1">
        <w:rPr>
          <w:rFonts w:ascii="宋体" w:hAnsi="宋体" w:hint="eastAsia"/>
          <w:szCs w:val="21"/>
        </w:rPr>
        <w:lastRenderedPageBreak/>
        <w:t>检定两种测量功能：</w:t>
      </w:r>
    </w:p>
    <w:p w:rsidR="004764A9" w:rsidRPr="006A61B1" w:rsidRDefault="004764A9" w:rsidP="006A61B1">
      <w:pPr>
        <w:spacing w:line="360" w:lineRule="auto"/>
        <w:ind w:firstLineChars="200" w:firstLine="420"/>
        <w:rPr>
          <w:rFonts w:ascii="宋体" w:hAnsi="宋体"/>
          <w:szCs w:val="21"/>
        </w:rPr>
      </w:pPr>
      <w:r w:rsidRPr="006A61B1">
        <w:rPr>
          <w:rFonts w:ascii="宋体" w:hAnsi="宋体" w:hint="eastAsia"/>
          <w:szCs w:val="21"/>
        </w:rPr>
        <w:t>a）一个空接点闭合持续期的测量</w:t>
      </w:r>
      <w:r w:rsidR="006A61B1">
        <w:rPr>
          <w:rFonts w:ascii="宋体" w:hAnsi="宋体" w:hint="eastAsia"/>
          <w:szCs w:val="21"/>
        </w:rPr>
        <w:t>（对应“一对接点闭合”）</w:t>
      </w:r>
    </w:p>
    <w:p w:rsidR="004764A9" w:rsidRPr="006A61B1" w:rsidRDefault="006A61B1" w:rsidP="006A61B1">
      <w:pPr>
        <w:spacing w:line="360" w:lineRule="auto"/>
        <w:ind w:leftChars="428" w:left="899" w:firstLineChars="200" w:firstLine="420"/>
        <w:rPr>
          <w:rFonts w:ascii="宋体" w:hAnsi="宋体"/>
          <w:szCs w:val="21"/>
        </w:rPr>
      </w:pPr>
      <w:r>
        <w:rPr>
          <w:rFonts w:ascii="宋体" w:hAnsi="宋体" w:hint="eastAsia"/>
          <w:szCs w:val="21"/>
        </w:rPr>
        <w:t>GDS-50型秒表</w:t>
      </w:r>
      <w:proofErr w:type="gramStart"/>
      <w:r>
        <w:rPr>
          <w:rFonts w:ascii="宋体" w:hAnsi="宋体" w:hint="eastAsia"/>
          <w:szCs w:val="21"/>
        </w:rPr>
        <w:t>检定仪</w:t>
      </w:r>
      <w:r w:rsidR="004764A9" w:rsidRPr="006A61B1">
        <w:rPr>
          <w:rFonts w:ascii="宋体" w:hAnsi="宋体" w:hint="eastAsia"/>
          <w:szCs w:val="21"/>
        </w:rPr>
        <w:t>单路</w:t>
      </w:r>
      <w:proofErr w:type="gramEnd"/>
      <w:r w:rsidR="004764A9" w:rsidRPr="006A61B1">
        <w:rPr>
          <w:rFonts w:ascii="宋体" w:hAnsi="宋体" w:hint="eastAsia"/>
          <w:szCs w:val="21"/>
        </w:rPr>
        <w:t>输出一个负脉冲，脉冲宽度等于受检点，输出信号接在被检电秒表的Ⅰ，</w:t>
      </w:r>
      <w:proofErr w:type="gramStart"/>
      <w:r w:rsidR="004764A9" w:rsidRPr="006A61B1">
        <w:rPr>
          <w:rFonts w:ascii="宋体" w:hAnsi="宋体" w:hint="eastAsia"/>
          <w:szCs w:val="21"/>
        </w:rPr>
        <w:t>Ⅱ端或</w:t>
      </w:r>
      <w:proofErr w:type="gramEnd"/>
      <w:r w:rsidR="004764A9" w:rsidRPr="006A61B1">
        <w:rPr>
          <w:rFonts w:ascii="宋体" w:hAnsi="宋体" w:hint="eastAsia"/>
          <w:szCs w:val="21"/>
        </w:rPr>
        <w:t xml:space="preserve">Ⅰ，Ⅲ端，电秒表的时基选为0.1 </w:t>
      </w:r>
      <w:proofErr w:type="spellStart"/>
      <w:r w:rsidR="004764A9" w:rsidRPr="006A61B1">
        <w:rPr>
          <w:rFonts w:ascii="宋体" w:hAnsi="宋体" w:hint="eastAsia"/>
          <w:szCs w:val="21"/>
        </w:rPr>
        <w:t>ms</w:t>
      </w:r>
      <w:proofErr w:type="spellEnd"/>
      <w:r w:rsidR="004764A9" w:rsidRPr="006A61B1">
        <w:rPr>
          <w:rFonts w:ascii="宋体" w:hAnsi="宋体" w:hint="eastAsia"/>
          <w:szCs w:val="21"/>
        </w:rPr>
        <w:t>。</w:t>
      </w:r>
    </w:p>
    <w:p w:rsidR="004764A9" w:rsidRPr="006A61B1" w:rsidRDefault="004764A9" w:rsidP="006A61B1">
      <w:pPr>
        <w:spacing w:line="360" w:lineRule="auto"/>
        <w:ind w:leftChars="428" w:left="899" w:firstLineChars="200" w:firstLine="420"/>
        <w:rPr>
          <w:rFonts w:ascii="宋体" w:hAnsi="宋体"/>
          <w:szCs w:val="21"/>
        </w:rPr>
      </w:pPr>
      <w:r w:rsidRPr="006A61B1">
        <w:rPr>
          <w:rFonts w:ascii="宋体" w:hAnsi="宋体" w:hint="eastAsia"/>
          <w:szCs w:val="21"/>
        </w:rPr>
        <w:t>每一受检点测量3次，取误差最大者作为该受检点的检定结果。</w:t>
      </w:r>
    </w:p>
    <w:p w:rsidR="004764A9" w:rsidRPr="006A61B1" w:rsidRDefault="004764A9" w:rsidP="006A61B1">
      <w:pPr>
        <w:spacing w:line="360" w:lineRule="auto"/>
        <w:ind w:firstLineChars="200" w:firstLine="420"/>
        <w:rPr>
          <w:rFonts w:ascii="宋体" w:hAnsi="宋体"/>
          <w:szCs w:val="21"/>
        </w:rPr>
      </w:pPr>
      <w:r w:rsidRPr="006A61B1">
        <w:rPr>
          <w:rFonts w:ascii="宋体" w:hAnsi="宋体" w:hint="eastAsia"/>
          <w:szCs w:val="21"/>
        </w:rPr>
        <w:t>b）一个空接点断开持续期的测量</w:t>
      </w:r>
      <w:r w:rsidR="006A61B1">
        <w:rPr>
          <w:rFonts w:ascii="宋体" w:hAnsi="宋体" w:hint="eastAsia"/>
          <w:szCs w:val="21"/>
        </w:rPr>
        <w:t>（对应“一对接点断开”）</w:t>
      </w:r>
    </w:p>
    <w:p w:rsidR="004764A9" w:rsidRPr="006A61B1" w:rsidRDefault="006A61B1" w:rsidP="006A61B1">
      <w:pPr>
        <w:spacing w:line="360" w:lineRule="auto"/>
        <w:ind w:leftChars="428" w:left="899" w:firstLineChars="200" w:firstLine="420"/>
        <w:rPr>
          <w:rFonts w:ascii="宋体" w:hAnsi="宋体"/>
          <w:szCs w:val="21"/>
        </w:rPr>
      </w:pPr>
      <w:r>
        <w:rPr>
          <w:rFonts w:ascii="宋体" w:hAnsi="宋体" w:hint="eastAsia"/>
          <w:szCs w:val="21"/>
        </w:rPr>
        <w:t>GDS-50型秒表</w:t>
      </w:r>
      <w:proofErr w:type="gramStart"/>
      <w:r>
        <w:rPr>
          <w:rFonts w:ascii="宋体" w:hAnsi="宋体" w:hint="eastAsia"/>
          <w:szCs w:val="21"/>
        </w:rPr>
        <w:t>检定仪</w:t>
      </w:r>
      <w:r w:rsidR="004764A9" w:rsidRPr="006A61B1">
        <w:rPr>
          <w:rFonts w:ascii="宋体" w:hAnsi="宋体" w:hint="eastAsia"/>
          <w:szCs w:val="21"/>
        </w:rPr>
        <w:t>单路</w:t>
      </w:r>
      <w:proofErr w:type="gramEnd"/>
      <w:r w:rsidR="004764A9" w:rsidRPr="006A61B1">
        <w:rPr>
          <w:rFonts w:ascii="宋体" w:hAnsi="宋体" w:hint="eastAsia"/>
          <w:szCs w:val="21"/>
        </w:rPr>
        <w:t>输出一个正脉冲，脉冲宽度等于受检点，输出信号接在被检电秒表的Ⅰ，Ⅱ端（或Ⅰ，Ⅲ端），不加信号的Ⅰ，Ⅲ端（或Ⅰ，Ⅱ端）用导线短接。重复a）的步骤。</w:t>
      </w:r>
    </w:p>
    <w:p w:rsidR="004764A9" w:rsidRPr="006A61B1" w:rsidRDefault="006A61B1" w:rsidP="006A61B1">
      <w:pPr>
        <w:spacing w:line="360" w:lineRule="auto"/>
        <w:ind w:firstLineChars="200" w:firstLine="420"/>
        <w:rPr>
          <w:rFonts w:ascii="宋体" w:hAnsi="宋体"/>
          <w:szCs w:val="21"/>
        </w:rPr>
      </w:pPr>
      <w:r>
        <w:rPr>
          <w:rFonts w:ascii="宋体" w:hAnsi="宋体" w:hint="eastAsia"/>
          <w:szCs w:val="21"/>
        </w:rPr>
        <w:t>（3）</w:t>
      </w:r>
      <w:r w:rsidR="004764A9" w:rsidRPr="006A61B1">
        <w:rPr>
          <w:rFonts w:ascii="宋体" w:hAnsi="宋体" w:hint="eastAsia"/>
          <w:szCs w:val="21"/>
        </w:rPr>
        <w:t>工作模式选在“触动性”</w:t>
      </w:r>
    </w:p>
    <w:p w:rsidR="004764A9" w:rsidRPr="006A61B1" w:rsidRDefault="004764A9" w:rsidP="006A61B1">
      <w:pPr>
        <w:spacing w:line="360" w:lineRule="auto"/>
        <w:ind w:leftChars="389" w:left="817" w:firstLineChars="200" w:firstLine="420"/>
        <w:rPr>
          <w:rFonts w:ascii="宋体" w:hAnsi="宋体"/>
          <w:szCs w:val="21"/>
        </w:rPr>
      </w:pPr>
      <w:r w:rsidRPr="006A61B1">
        <w:rPr>
          <w:rFonts w:ascii="宋体" w:hAnsi="宋体" w:hint="eastAsia"/>
          <w:szCs w:val="21"/>
        </w:rPr>
        <w:t>测量功能选为两个空接点先后瞬间闭合时的时间间隔。</w:t>
      </w:r>
    </w:p>
    <w:p w:rsidR="004764A9" w:rsidRPr="006A61B1" w:rsidRDefault="006A61B1" w:rsidP="006A61B1">
      <w:pPr>
        <w:spacing w:line="360" w:lineRule="auto"/>
        <w:ind w:leftChars="257" w:left="540" w:firstLineChars="200" w:firstLine="420"/>
        <w:rPr>
          <w:rFonts w:ascii="宋体" w:hAnsi="宋体"/>
          <w:szCs w:val="21"/>
        </w:rPr>
      </w:pPr>
      <w:r>
        <w:rPr>
          <w:rFonts w:ascii="宋体" w:hAnsi="宋体" w:hint="eastAsia"/>
          <w:szCs w:val="21"/>
        </w:rPr>
        <w:t>GDS-50型秒表</w:t>
      </w:r>
      <w:proofErr w:type="gramStart"/>
      <w:r>
        <w:rPr>
          <w:rFonts w:ascii="宋体" w:hAnsi="宋体" w:hint="eastAsia"/>
          <w:szCs w:val="21"/>
        </w:rPr>
        <w:t>检定仪</w:t>
      </w:r>
      <w:r w:rsidR="004764A9" w:rsidRPr="006A61B1">
        <w:rPr>
          <w:rFonts w:ascii="宋体" w:hAnsi="宋体" w:hint="eastAsia"/>
          <w:szCs w:val="21"/>
        </w:rPr>
        <w:t>分两路</w:t>
      </w:r>
      <w:proofErr w:type="gramEnd"/>
      <w:r w:rsidR="004764A9" w:rsidRPr="006A61B1">
        <w:rPr>
          <w:rFonts w:ascii="宋体" w:hAnsi="宋体" w:hint="eastAsia"/>
          <w:szCs w:val="21"/>
        </w:rPr>
        <w:t>先后输出单个负脉冲，两路负脉冲的间隔等于受检点。</w:t>
      </w:r>
    </w:p>
    <w:p w:rsidR="004764A9" w:rsidRDefault="004764A9" w:rsidP="006A61B1">
      <w:pPr>
        <w:spacing w:line="360" w:lineRule="auto"/>
        <w:ind w:leftChars="257" w:left="540" w:firstLineChars="200" w:firstLine="420"/>
        <w:rPr>
          <w:rFonts w:ascii="宋体" w:hAnsi="宋体"/>
          <w:szCs w:val="21"/>
        </w:rPr>
      </w:pPr>
      <w:r w:rsidRPr="006A61B1">
        <w:rPr>
          <w:rFonts w:ascii="宋体" w:hAnsi="宋体" w:hint="eastAsia"/>
          <w:szCs w:val="21"/>
        </w:rPr>
        <w:t>两路输出信号分别接在电秒表的Ⅰ，</w:t>
      </w:r>
      <w:proofErr w:type="gramStart"/>
      <w:r w:rsidRPr="006A61B1">
        <w:rPr>
          <w:rFonts w:ascii="宋体" w:hAnsi="宋体" w:hint="eastAsia"/>
          <w:szCs w:val="21"/>
        </w:rPr>
        <w:t>Ⅱ端和</w:t>
      </w:r>
      <w:proofErr w:type="gramEnd"/>
      <w:r w:rsidRPr="006A61B1">
        <w:rPr>
          <w:rFonts w:ascii="宋体" w:hAnsi="宋体" w:hint="eastAsia"/>
          <w:szCs w:val="21"/>
        </w:rPr>
        <w:t>Ⅰ，Ⅲ端，重复</w:t>
      </w:r>
      <w:r w:rsidR="006A61B1">
        <w:rPr>
          <w:rFonts w:ascii="宋体" w:hAnsi="宋体" w:hint="eastAsia"/>
          <w:szCs w:val="21"/>
        </w:rPr>
        <w:t>（2）</w:t>
      </w:r>
      <w:r w:rsidRPr="006A61B1">
        <w:rPr>
          <w:rFonts w:ascii="宋体" w:hAnsi="宋体" w:hint="eastAsia"/>
          <w:szCs w:val="21"/>
        </w:rPr>
        <w:t>中a）的检定步骤。</w:t>
      </w:r>
    </w:p>
    <w:p w:rsidR="006A61B1" w:rsidRDefault="006A61B1" w:rsidP="006A61B1">
      <w:pPr>
        <w:spacing w:line="360" w:lineRule="auto"/>
        <w:ind w:leftChars="257" w:left="540" w:firstLineChars="200" w:firstLine="420"/>
        <w:rPr>
          <w:rFonts w:ascii="宋体" w:hAnsi="宋体"/>
          <w:szCs w:val="21"/>
        </w:rPr>
      </w:pPr>
    </w:p>
    <w:p w:rsidR="006A61B1" w:rsidRPr="00BD27CC" w:rsidRDefault="006A61B1" w:rsidP="006A61B1">
      <w:pPr>
        <w:pStyle w:val="1"/>
        <w:rPr>
          <w:sz w:val="28"/>
          <w:szCs w:val="28"/>
        </w:rPr>
      </w:pPr>
      <w:r w:rsidRPr="00BD27CC">
        <w:rPr>
          <w:rFonts w:hint="eastAsia"/>
          <w:sz w:val="28"/>
          <w:szCs w:val="28"/>
        </w:rPr>
        <w:t>七、电子毫秒计的检定</w:t>
      </w:r>
      <w:r w:rsidRPr="00BD27CC">
        <w:rPr>
          <w:rFonts w:hint="eastAsia"/>
          <w:sz w:val="28"/>
          <w:szCs w:val="28"/>
        </w:rPr>
        <w:t>(</w:t>
      </w:r>
      <w:r w:rsidRPr="00BD27CC">
        <w:rPr>
          <w:rFonts w:hint="eastAsia"/>
          <w:sz w:val="28"/>
          <w:szCs w:val="28"/>
        </w:rPr>
        <w:t>预热</w:t>
      </w:r>
      <w:r w:rsidRPr="00BD27CC">
        <w:rPr>
          <w:rFonts w:hint="eastAsia"/>
          <w:sz w:val="28"/>
          <w:szCs w:val="28"/>
        </w:rPr>
        <w:t xml:space="preserve">30min </w:t>
      </w:r>
      <w:r w:rsidRPr="00BD27CC">
        <w:rPr>
          <w:rFonts w:hint="eastAsia"/>
          <w:sz w:val="28"/>
          <w:szCs w:val="28"/>
        </w:rPr>
        <w:t>后</w:t>
      </w:r>
      <w:r w:rsidRPr="00BD27CC">
        <w:rPr>
          <w:rFonts w:hint="eastAsia"/>
          <w:sz w:val="28"/>
          <w:szCs w:val="28"/>
        </w:rPr>
        <w:t>)</w:t>
      </w:r>
    </w:p>
    <w:p w:rsidR="006A61B1" w:rsidRDefault="006A61B1" w:rsidP="006A61B1">
      <w:pPr>
        <w:spacing w:line="360" w:lineRule="auto"/>
        <w:ind w:firstLineChars="200" w:firstLine="420"/>
      </w:pPr>
      <w:r>
        <w:rPr>
          <w:rFonts w:hint="eastAsia"/>
        </w:rPr>
        <w:t>时间检定</w:t>
      </w:r>
      <w:proofErr w:type="gramStart"/>
      <w:r>
        <w:rPr>
          <w:rFonts w:hint="eastAsia"/>
        </w:rPr>
        <w:t>仪选择</w:t>
      </w:r>
      <w:proofErr w:type="gramEnd"/>
      <w:r>
        <w:rPr>
          <w:rFonts w:hint="eastAsia"/>
        </w:rPr>
        <w:t>“电子毫秒计”，按一下编码器进入设置、测试模式，如图</w:t>
      </w:r>
      <w:r>
        <w:rPr>
          <w:rFonts w:hint="eastAsia"/>
        </w:rPr>
        <w:t>7.1</w:t>
      </w:r>
      <w:r>
        <w:rPr>
          <w:rFonts w:hint="eastAsia"/>
        </w:rPr>
        <w:t>所示。</w:t>
      </w:r>
    </w:p>
    <w:p w:rsidR="006A61B1" w:rsidRPr="006A61B1" w:rsidRDefault="006A61B1" w:rsidP="006A61B1"/>
    <w:p w:rsidR="006A61B1" w:rsidRDefault="006A61B1" w:rsidP="006A61B1">
      <w:pPr>
        <w:keepNext/>
        <w:jc w:val="center"/>
      </w:pPr>
      <w:r>
        <w:rPr>
          <w:rFonts w:hint="eastAsia"/>
          <w:noProof/>
        </w:rPr>
        <w:drawing>
          <wp:inline distT="0" distB="0" distL="0" distR="0" wp14:anchorId="2CFC1614" wp14:editId="5DE7D262">
            <wp:extent cx="3539522" cy="2660821"/>
            <wp:effectExtent l="0" t="0" r="381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JPG"/>
                    <pic:cNvPicPr/>
                  </pic:nvPicPr>
                  <pic:blipFill>
                    <a:blip r:embed="rId17">
                      <a:extLst>
                        <a:ext uri="{28A0092B-C50C-407E-A947-70E740481C1C}">
                          <a14:useLocalDpi xmlns:a14="http://schemas.microsoft.com/office/drawing/2010/main" val="0"/>
                        </a:ext>
                      </a:extLst>
                    </a:blip>
                    <a:stretch>
                      <a:fillRect/>
                    </a:stretch>
                  </pic:blipFill>
                  <pic:spPr>
                    <a:xfrm>
                      <a:off x="0" y="0"/>
                      <a:ext cx="3541791" cy="2662527"/>
                    </a:xfrm>
                    <a:prstGeom prst="rect">
                      <a:avLst/>
                    </a:prstGeom>
                  </pic:spPr>
                </pic:pic>
              </a:graphicData>
            </a:graphic>
          </wp:inline>
        </w:drawing>
      </w:r>
    </w:p>
    <w:p w:rsidR="006A61B1" w:rsidRPr="006A61B1" w:rsidRDefault="006A61B1" w:rsidP="006A61B1">
      <w:pPr>
        <w:pStyle w:val="a6"/>
        <w:jc w:val="center"/>
      </w:pPr>
      <w:r>
        <w:rPr>
          <w:rFonts w:hint="eastAsia"/>
        </w:rPr>
        <w:t>图</w:t>
      </w:r>
      <w:r>
        <w:rPr>
          <w:rFonts w:hint="eastAsia"/>
        </w:rPr>
        <w:t xml:space="preserve">7.1 </w:t>
      </w:r>
      <w:r>
        <w:rPr>
          <w:rFonts w:hint="eastAsia"/>
        </w:rPr>
        <w:t>电子毫秒计测试界面</w:t>
      </w:r>
    </w:p>
    <w:p w:rsidR="00E02FC3" w:rsidRDefault="004E055E" w:rsidP="004E055E">
      <w:pPr>
        <w:spacing w:line="360" w:lineRule="auto"/>
        <w:ind w:firstLineChars="200" w:firstLine="420"/>
        <w:rPr>
          <w:rFonts w:ascii="宋体" w:hAnsi="宋体"/>
          <w:szCs w:val="21"/>
        </w:rPr>
      </w:pPr>
      <w:r>
        <w:rPr>
          <w:rFonts w:hint="eastAsia"/>
        </w:rPr>
        <w:lastRenderedPageBreak/>
        <w:t>将毫秒计（以</w:t>
      </w:r>
      <w:r>
        <w:rPr>
          <w:rFonts w:hint="eastAsia"/>
        </w:rPr>
        <w:t>702-2</w:t>
      </w:r>
      <w:r>
        <w:rPr>
          <w:rFonts w:hint="eastAsia"/>
        </w:rPr>
        <w:t>为例）输入端</w:t>
      </w:r>
      <w:proofErr w:type="gramStart"/>
      <w:r w:rsidRPr="006A61B1">
        <w:rPr>
          <w:rFonts w:ascii="宋体" w:hAnsi="宋体" w:hint="eastAsia"/>
          <w:szCs w:val="21"/>
        </w:rPr>
        <w:t>Ⅰ</w:t>
      </w:r>
      <w:r>
        <w:rPr>
          <w:rFonts w:ascii="宋体" w:hAnsi="宋体" w:hint="eastAsia"/>
          <w:szCs w:val="21"/>
        </w:rPr>
        <w:t>接到</w:t>
      </w:r>
      <w:proofErr w:type="gramEnd"/>
      <w:r>
        <w:rPr>
          <w:rFonts w:ascii="宋体" w:hAnsi="宋体" w:hint="eastAsia"/>
          <w:szCs w:val="21"/>
        </w:rPr>
        <w:t>时间检定仪毫秒计输出</w:t>
      </w:r>
      <w:r w:rsidRPr="006A61B1">
        <w:rPr>
          <w:rFonts w:ascii="宋体" w:hAnsi="宋体" w:hint="eastAsia"/>
          <w:szCs w:val="21"/>
        </w:rPr>
        <w:t>Ⅰ</w:t>
      </w:r>
      <w:r>
        <w:rPr>
          <w:rFonts w:ascii="宋体" w:hAnsi="宋体" w:hint="eastAsia"/>
          <w:szCs w:val="21"/>
        </w:rPr>
        <w:t>端口，GDS-50型秒表检定</w:t>
      </w:r>
      <w:proofErr w:type="gramStart"/>
      <w:r>
        <w:rPr>
          <w:rFonts w:ascii="宋体" w:hAnsi="宋体" w:hint="eastAsia"/>
          <w:szCs w:val="21"/>
        </w:rPr>
        <w:t>仪选择</w:t>
      </w:r>
      <w:proofErr w:type="gramEnd"/>
      <w:r>
        <w:rPr>
          <w:rFonts w:ascii="宋体" w:hAnsi="宋体" w:hint="eastAsia"/>
          <w:szCs w:val="21"/>
        </w:rPr>
        <w:t>“单正脉冲宽度”（或“单负脉冲宽度”），并设置好时间间隔，此时，将光标移到“启动”并按一下编码器即可开始测试。</w:t>
      </w:r>
    </w:p>
    <w:p w:rsidR="004E055E" w:rsidRDefault="004E055E" w:rsidP="004E055E">
      <w:pPr>
        <w:spacing w:line="360" w:lineRule="auto"/>
        <w:ind w:firstLineChars="200" w:firstLine="420"/>
        <w:rPr>
          <w:rFonts w:ascii="宋体" w:hAnsi="宋体"/>
          <w:szCs w:val="21"/>
        </w:rPr>
      </w:pPr>
      <w:r>
        <w:rPr>
          <w:rFonts w:hint="eastAsia"/>
        </w:rPr>
        <w:t>将毫秒计（以</w:t>
      </w:r>
      <w:r>
        <w:rPr>
          <w:rFonts w:hint="eastAsia"/>
        </w:rPr>
        <w:t>702-2</w:t>
      </w:r>
      <w:r>
        <w:rPr>
          <w:rFonts w:hint="eastAsia"/>
        </w:rPr>
        <w:t>为例）输入端</w:t>
      </w:r>
      <w:proofErr w:type="gramStart"/>
      <w:r w:rsidRPr="006A61B1">
        <w:rPr>
          <w:rFonts w:ascii="宋体" w:hAnsi="宋体" w:hint="eastAsia"/>
          <w:szCs w:val="21"/>
        </w:rPr>
        <w:t>Ⅰ</w:t>
      </w:r>
      <w:r>
        <w:rPr>
          <w:rFonts w:ascii="宋体" w:hAnsi="宋体" w:hint="eastAsia"/>
          <w:szCs w:val="21"/>
        </w:rPr>
        <w:t>接到</w:t>
      </w:r>
      <w:proofErr w:type="gramEnd"/>
      <w:r>
        <w:rPr>
          <w:rFonts w:ascii="宋体" w:hAnsi="宋体" w:hint="eastAsia"/>
          <w:szCs w:val="21"/>
        </w:rPr>
        <w:t>时间检定仪毫秒计输出</w:t>
      </w:r>
      <w:r w:rsidRPr="006A61B1">
        <w:rPr>
          <w:rFonts w:ascii="宋体" w:hAnsi="宋体" w:hint="eastAsia"/>
          <w:szCs w:val="21"/>
        </w:rPr>
        <w:t>Ⅰ</w:t>
      </w:r>
      <w:r>
        <w:rPr>
          <w:rFonts w:ascii="宋体" w:hAnsi="宋体" w:hint="eastAsia"/>
          <w:szCs w:val="21"/>
        </w:rPr>
        <w:t>端口，GDS-50型秒表检定</w:t>
      </w:r>
      <w:proofErr w:type="gramStart"/>
      <w:r>
        <w:rPr>
          <w:rFonts w:ascii="宋体" w:hAnsi="宋体" w:hint="eastAsia"/>
          <w:szCs w:val="21"/>
        </w:rPr>
        <w:t>仪选择</w:t>
      </w:r>
      <w:proofErr w:type="gramEnd"/>
      <w:r>
        <w:rPr>
          <w:rFonts w:ascii="宋体" w:hAnsi="宋体" w:hint="eastAsia"/>
          <w:szCs w:val="21"/>
        </w:rPr>
        <w:t>“</w:t>
      </w:r>
      <w:r w:rsidR="006812F6">
        <w:rPr>
          <w:rFonts w:ascii="宋体" w:hAnsi="宋体" w:hint="eastAsia"/>
          <w:szCs w:val="21"/>
        </w:rPr>
        <w:t>两</w:t>
      </w:r>
      <w:r>
        <w:rPr>
          <w:rFonts w:ascii="宋体" w:hAnsi="宋体" w:hint="eastAsia"/>
          <w:szCs w:val="21"/>
        </w:rPr>
        <w:t>正脉冲</w:t>
      </w:r>
      <w:r w:rsidR="006812F6">
        <w:rPr>
          <w:rFonts w:ascii="宋体" w:hAnsi="宋体" w:hint="eastAsia"/>
          <w:szCs w:val="21"/>
        </w:rPr>
        <w:t>间隔</w:t>
      </w:r>
      <w:r>
        <w:rPr>
          <w:rFonts w:ascii="宋体" w:hAnsi="宋体" w:hint="eastAsia"/>
          <w:szCs w:val="21"/>
        </w:rPr>
        <w:t>”（或“</w:t>
      </w:r>
      <w:r w:rsidR="006812F6">
        <w:rPr>
          <w:rFonts w:ascii="宋体" w:hAnsi="宋体" w:hint="eastAsia"/>
          <w:szCs w:val="21"/>
        </w:rPr>
        <w:t>两</w:t>
      </w:r>
      <w:r>
        <w:rPr>
          <w:rFonts w:ascii="宋体" w:hAnsi="宋体" w:hint="eastAsia"/>
          <w:szCs w:val="21"/>
        </w:rPr>
        <w:t>负脉冲</w:t>
      </w:r>
      <w:r w:rsidR="006812F6">
        <w:rPr>
          <w:rFonts w:ascii="宋体" w:hAnsi="宋体" w:hint="eastAsia"/>
          <w:szCs w:val="21"/>
        </w:rPr>
        <w:t>间隔</w:t>
      </w:r>
      <w:r>
        <w:rPr>
          <w:rFonts w:ascii="宋体" w:hAnsi="宋体" w:hint="eastAsia"/>
          <w:szCs w:val="21"/>
        </w:rPr>
        <w:t>”），并设置好时间间隔，此时，将光标移到“启动”并按一下编码器即可开始测试。</w:t>
      </w:r>
    </w:p>
    <w:p w:rsidR="009371F0" w:rsidRPr="00BD27CC" w:rsidRDefault="009371F0" w:rsidP="009371F0">
      <w:pPr>
        <w:pStyle w:val="1"/>
        <w:rPr>
          <w:sz w:val="28"/>
          <w:szCs w:val="28"/>
        </w:rPr>
      </w:pPr>
      <w:r w:rsidRPr="00BD27CC">
        <w:rPr>
          <w:rFonts w:hint="eastAsia"/>
          <w:sz w:val="28"/>
          <w:szCs w:val="28"/>
        </w:rPr>
        <w:t>八、注意事项</w:t>
      </w:r>
    </w:p>
    <w:p w:rsidR="009371F0" w:rsidRDefault="009371F0" w:rsidP="009371F0">
      <w:pPr>
        <w:spacing w:line="360" w:lineRule="auto"/>
        <w:ind w:firstLineChars="200" w:firstLine="420"/>
      </w:pPr>
      <w:r>
        <w:rPr>
          <w:rFonts w:hint="eastAsia"/>
        </w:rPr>
        <w:t xml:space="preserve">1. </w:t>
      </w:r>
      <w:r>
        <w:rPr>
          <w:rFonts w:hint="eastAsia"/>
        </w:rPr>
        <w:t>使用秒表夹具时，应尽量调节秒表夹具将秒表夹住，调节好行程，利用“试测”功能，以保证检定时</w:t>
      </w:r>
      <w:proofErr w:type="gramStart"/>
      <w:r>
        <w:rPr>
          <w:rFonts w:hint="eastAsia"/>
        </w:rPr>
        <w:t>不</w:t>
      </w:r>
      <w:proofErr w:type="gramEnd"/>
      <w:r>
        <w:rPr>
          <w:rFonts w:hint="eastAsia"/>
        </w:rPr>
        <w:t>带入其他误差。由于电子秒表的发展特别快，形状千变万化，</w:t>
      </w:r>
      <w:proofErr w:type="gramStart"/>
      <w:r>
        <w:rPr>
          <w:rFonts w:hint="eastAsia"/>
        </w:rPr>
        <w:t>恐能会</w:t>
      </w:r>
      <w:proofErr w:type="gramEnd"/>
      <w:r>
        <w:rPr>
          <w:rFonts w:hint="eastAsia"/>
        </w:rPr>
        <w:t>出现不能适应，届时请及时通知销售商或生产商，以便及时提供相关配件，以适应检定要求。</w:t>
      </w:r>
    </w:p>
    <w:p w:rsidR="009371F0" w:rsidRDefault="009371F0" w:rsidP="009371F0">
      <w:pPr>
        <w:spacing w:line="360" w:lineRule="auto"/>
        <w:ind w:firstLineChars="200" w:firstLine="420"/>
      </w:pPr>
      <w:r>
        <w:rPr>
          <w:rFonts w:hint="eastAsia"/>
        </w:rPr>
        <w:t xml:space="preserve">2. </w:t>
      </w:r>
      <w:r>
        <w:rPr>
          <w:rFonts w:hint="eastAsia"/>
        </w:rPr>
        <w:t>该检定仪的检定</w:t>
      </w:r>
      <w:r>
        <w:rPr>
          <w:rFonts w:hint="eastAsia"/>
        </w:rPr>
        <w:t>/</w:t>
      </w:r>
      <w:r>
        <w:rPr>
          <w:rFonts w:hint="eastAsia"/>
        </w:rPr>
        <w:t>测试建议送省级以上的计量检定部门进行检定或及时联系销售商或生产商。</w:t>
      </w:r>
    </w:p>
    <w:p w:rsidR="009371F0" w:rsidRDefault="009371F0" w:rsidP="009371F0">
      <w:pPr>
        <w:spacing w:line="360" w:lineRule="auto"/>
        <w:ind w:firstLineChars="200" w:firstLine="420"/>
      </w:pPr>
      <w:r>
        <w:rPr>
          <w:rFonts w:hint="eastAsia"/>
        </w:rPr>
        <w:t>3.</w:t>
      </w:r>
      <w:r>
        <w:rPr>
          <w:rFonts w:hint="eastAsia"/>
        </w:rPr>
        <w:t>该检定仪的前面板有一标准</w:t>
      </w:r>
      <w:r>
        <w:rPr>
          <w:rFonts w:hint="eastAsia"/>
        </w:rPr>
        <w:t xml:space="preserve">10MHz </w:t>
      </w:r>
      <w:r>
        <w:rPr>
          <w:rFonts w:hint="eastAsia"/>
        </w:rPr>
        <w:t>晶体输出，也可以用于其他用处。</w:t>
      </w:r>
    </w:p>
    <w:p w:rsidR="009371F0" w:rsidRDefault="009371F0" w:rsidP="009371F0">
      <w:pPr>
        <w:spacing w:line="360" w:lineRule="auto"/>
        <w:ind w:firstLineChars="200" w:firstLine="420"/>
      </w:pPr>
      <w:r>
        <w:rPr>
          <w:rFonts w:hint="eastAsia"/>
        </w:rPr>
        <w:t>4.</w:t>
      </w:r>
      <w:r>
        <w:rPr>
          <w:rFonts w:hint="eastAsia"/>
        </w:rPr>
        <w:t>该检定</w:t>
      </w:r>
      <w:proofErr w:type="gramStart"/>
      <w:r>
        <w:rPr>
          <w:rFonts w:hint="eastAsia"/>
        </w:rPr>
        <w:t>仪使用</w:t>
      </w:r>
      <w:proofErr w:type="gramEnd"/>
      <w:r>
        <w:rPr>
          <w:rFonts w:hint="eastAsia"/>
        </w:rPr>
        <w:t>过程中偶尔会出现死机，只需重新开关电源一下。</w:t>
      </w:r>
    </w:p>
    <w:p w:rsidR="009371F0" w:rsidRDefault="009371F0" w:rsidP="009371F0">
      <w:pPr>
        <w:spacing w:line="360" w:lineRule="auto"/>
        <w:ind w:firstLineChars="200" w:firstLine="420"/>
      </w:pPr>
      <w:r>
        <w:rPr>
          <w:rFonts w:hint="eastAsia"/>
        </w:rPr>
        <w:t>数字出现闪烁属正常现象，不会影响仪器的准确度。</w:t>
      </w:r>
    </w:p>
    <w:p w:rsidR="009371F0" w:rsidRDefault="009371F0" w:rsidP="009371F0">
      <w:pPr>
        <w:spacing w:line="360" w:lineRule="auto"/>
        <w:ind w:firstLineChars="200" w:firstLine="420"/>
      </w:pPr>
      <w:r>
        <w:rPr>
          <w:rFonts w:hint="eastAsia"/>
        </w:rPr>
        <w:t>5.</w:t>
      </w:r>
      <w:r>
        <w:rPr>
          <w:rFonts w:hint="eastAsia"/>
        </w:rPr>
        <w:t>该检定仪属精密仪器，有问题时，应及时</w:t>
      </w:r>
      <w:proofErr w:type="gramStart"/>
      <w:r>
        <w:rPr>
          <w:rFonts w:hint="eastAsia"/>
        </w:rPr>
        <w:t>跟销售</w:t>
      </w:r>
      <w:proofErr w:type="gramEnd"/>
      <w:r>
        <w:rPr>
          <w:rFonts w:hint="eastAsia"/>
        </w:rPr>
        <w:t>商或生产商联系，不能擅自打开或修理该仪器，否则，将会带来不必要的麻烦。</w:t>
      </w:r>
    </w:p>
    <w:p w:rsidR="009371F0" w:rsidRPr="009371F0" w:rsidRDefault="009371F0" w:rsidP="009371F0">
      <w:pPr>
        <w:spacing w:line="360" w:lineRule="auto"/>
        <w:ind w:firstLineChars="200" w:firstLine="420"/>
      </w:pPr>
      <w:r>
        <w:rPr>
          <w:rFonts w:hint="eastAsia"/>
        </w:rPr>
        <w:t>6</w:t>
      </w:r>
      <w:r>
        <w:rPr>
          <w:rFonts w:hint="eastAsia"/>
        </w:rPr>
        <w:t>、如</w:t>
      </w:r>
      <w:proofErr w:type="gramStart"/>
      <w:r>
        <w:rPr>
          <w:rFonts w:hint="eastAsia"/>
        </w:rPr>
        <w:t>需检其他</w:t>
      </w:r>
      <w:proofErr w:type="gramEnd"/>
      <w:r>
        <w:rPr>
          <w:rFonts w:hint="eastAsia"/>
        </w:rPr>
        <w:t>时间类仪器，请联系生产厂家，进行有效沟通后，再进行定制。</w:t>
      </w:r>
    </w:p>
    <w:p w:rsidR="004E055E" w:rsidRPr="00BD27CC" w:rsidRDefault="00CB4261" w:rsidP="00CB4261">
      <w:pPr>
        <w:pStyle w:val="1"/>
        <w:rPr>
          <w:sz w:val="28"/>
          <w:szCs w:val="28"/>
        </w:rPr>
      </w:pPr>
      <w:r w:rsidRPr="00BD27CC">
        <w:rPr>
          <w:rFonts w:hint="eastAsia"/>
          <w:sz w:val="28"/>
          <w:szCs w:val="28"/>
        </w:rPr>
        <w:t>九、附录（检定及测试表格，仅供参考）</w:t>
      </w:r>
    </w:p>
    <w:p w:rsidR="00CB4261" w:rsidRPr="00CB4261" w:rsidRDefault="00CB4261" w:rsidP="00CB4261">
      <w:pPr>
        <w:tabs>
          <w:tab w:val="left" w:pos="1320"/>
        </w:tabs>
        <w:ind w:firstLineChars="200" w:firstLine="420"/>
        <w:rPr>
          <w:rFonts w:ascii="宋体" w:eastAsia="宋体" w:hAnsi="宋体" w:cs="Times New Roman"/>
          <w:szCs w:val="21"/>
        </w:rPr>
      </w:pPr>
      <w:r w:rsidRPr="00CB4261">
        <w:rPr>
          <w:rFonts w:ascii="宋体" w:eastAsia="宋体" w:hAnsi="宋体" w:cs="Times New Roman" w:hint="eastAsia"/>
          <w:szCs w:val="21"/>
        </w:rPr>
        <w:t>A.1 石英电子秒表</w:t>
      </w:r>
    </w:p>
    <w:p w:rsidR="00CB4261" w:rsidRPr="00CB4261" w:rsidRDefault="00CB4261" w:rsidP="00CB4261">
      <w:pPr>
        <w:tabs>
          <w:tab w:val="left" w:pos="1320"/>
        </w:tabs>
        <w:ind w:firstLineChars="385" w:firstLine="808"/>
        <w:rPr>
          <w:rFonts w:ascii="宋体" w:eastAsia="宋体" w:hAnsi="宋体" w:cs="Times New Roman"/>
          <w:szCs w:val="21"/>
        </w:rPr>
      </w:pPr>
      <w:r w:rsidRPr="00CB4261">
        <w:rPr>
          <w:rFonts w:ascii="宋体" w:eastAsia="宋体" w:hAnsi="宋体" w:cs="Times New Roman" w:hint="eastAsia"/>
          <w:szCs w:val="21"/>
        </w:rPr>
        <w:t>1. 时间间隔测量误差</w:t>
      </w:r>
    </w:p>
    <w:tbl>
      <w:tblPr>
        <w:tblStyle w:val="a8"/>
        <w:tblW w:w="0" w:type="auto"/>
        <w:tblInd w:w="1188" w:type="dxa"/>
        <w:tblLook w:val="01E0" w:firstRow="1" w:lastRow="1" w:firstColumn="1" w:lastColumn="1" w:noHBand="0" w:noVBand="0"/>
      </w:tblPr>
      <w:tblGrid>
        <w:gridCol w:w="1980"/>
        <w:gridCol w:w="1980"/>
        <w:gridCol w:w="1980"/>
      </w:tblGrid>
      <w:tr w:rsidR="00CB4261" w:rsidRPr="00CB4261" w:rsidTr="00E07A20">
        <w:tc>
          <w:tcPr>
            <w:tcW w:w="1980" w:type="dxa"/>
          </w:tcPr>
          <w:p w:rsidR="00CB4261" w:rsidRPr="00CB4261" w:rsidRDefault="00CB4261" w:rsidP="00CB4261">
            <w:pPr>
              <w:tabs>
                <w:tab w:val="left" w:pos="1320"/>
              </w:tabs>
              <w:jc w:val="center"/>
              <w:rPr>
                <w:rFonts w:ascii="宋体" w:hAnsi="宋体"/>
                <w:sz w:val="21"/>
                <w:szCs w:val="21"/>
              </w:rPr>
            </w:pPr>
            <w:r w:rsidRPr="00CB4261">
              <w:rPr>
                <w:rFonts w:ascii="宋体" w:hAnsi="宋体" w:hint="eastAsia"/>
                <w:sz w:val="21"/>
                <w:szCs w:val="21"/>
              </w:rPr>
              <w:t>标准值</w:t>
            </w:r>
          </w:p>
          <w:p w:rsidR="00CB4261" w:rsidRPr="00CB4261" w:rsidRDefault="00CB4261" w:rsidP="00CB4261">
            <w:pPr>
              <w:jc w:val="center"/>
              <w:rPr>
                <w:rFonts w:ascii="宋体" w:hAnsi="宋体"/>
                <w:sz w:val="21"/>
                <w:szCs w:val="21"/>
              </w:rPr>
            </w:pPr>
            <w:r w:rsidRPr="00CB4261">
              <w:rPr>
                <w:rFonts w:ascii="宋体" w:eastAsiaTheme="minorEastAsia" w:hAnsi="宋体" w:cstheme="minorBidi"/>
                <w:kern w:val="2"/>
                <w:position w:val="-12"/>
                <w:sz w:val="21"/>
                <w:szCs w:val="21"/>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v:imagedata r:id="rId18" o:title=""/>
                </v:shape>
                <o:OLEObject Type="Embed" ProgID="Equation.3" ShapeID="_x0000_i1025" DrawAspect="Content" ObjectID="_1591523973" r:id="rId19"/>
              </w:object>
            </w:r>
          </w:p>
        </w:tc>
        <w:tc>
          <w:tcPr>
            <w:tcW w:w="1980" w:type="dxa"/>
          </w:tcPr>
          <w:p w:rsidR="00CB4261" w:rsidRPr="00CB4261" w:rsidRDefault="00CB4261" w:rsidP="00CB4261">
            <w:pPr>
              <w:tabs>
                <w:tab w:val="left" w:pos="1320"/>
              </w:tabs>
              <w:jc w:val="center"/>
              <w:rPr>
                <w:rFonts w:ascii="宋体" w:hAnsi="宋体"/>
                <w:sz w:val="21"/>
                <w:szCs w:val="21"/>
              </w:rPr>
            </w:pPr>
            <w:r w:rsidRPr="00CB4261">
              <w:rPr>
                <w:rFonts w:ascii="宋体" w:hAnsi="宋体" w:hint="eastAsia"/>
                <w:sz w:val="21"/>
                <w:szCs w:val="21"/>
              </w:rPr>
              <w:t>实测值</w:t>
            </w:r>
          </w:p>
          <w:p w:rsidR="00CB4261" w:rsidRPr="00CB4261" w:rsidRDefault="00CB4261" w:rsidP="00CB4261">
            <w:pPr>
              <w:tabs>
                <w:tab w:val="left" w:pos="1320"/>
              </w:tabs>
              <w:jc w:val="center"/>
              <w:rPr>
                <w:rFonts w:ascii="宋体" w:hAnsi="宋体"/>
                <w:sz w:val="21"/>
                <w:szCs w:val="21"/>
              </w:rPr>
            </w:pPr>
            <w:r w:rsidRPr="00CB4261">
              <w:rPr>
                <w:rFonts w:ascii="宋体" w:eastAsiaTheme="minorEastAsia" w:hAnsi="宋体" w:cstheme="minorBidi"/>
                <w:kern w:val="2"/>
                <w:position w:val="-14"/>
                <w:sz w:val="21"/>
                <w:szCs w:val="21"/>
              </w:rPr>
              <w:object w:dxaOrig="260" w:dyaOrig="380">
                <v:shape id="_x0000_i1026" type="#_x0000_t75" style="width:12.75pt;height:18.75pt" o:ole="">
                  <v:imagedata r:id="rId20" o:title=""/>
                </v:shape>
                <o:OLEObject Type="Embed" ProgID="Equation.3" ShapeID="_x0000_i1026" DrawAspect="Content" ObjectID="_1591523974" r:id="rId21"/>
              </w:object>
            </w:r>
          </w:p>
        </w:tc>
        <w:tc>
          <w:tcPr>
            <w:tcW w:w="1980" w:type="dxa"/>
          </w:tcPr>
          <w:p w:rsidR="00CB4261" w:rsidRPr="00CB4261" w:rsidRDefault="00CB4261" w:rsidP="00CB4261">
            <w:pPr>
              <w:tabs>
                <w:tab w:val="left" w:pos="1320"/>
              </w:tabs>
              <w:jc w:val="center"/>
              <w:rPr>
                <w:rFonts w:ascii="宋体" w:hAnsi="宋体"/>
                <w:sz w:val="21"/>
                <w:szCs w:val="21"/>
              </w:rPr>
            </w:pPr>
            <w:r w:rsidRPr="00CB4261">
              <w:rPr>
                <w:rFonts w:ascii="宋体" w:hAnsi="宋体" w:hint="eastAsia"/>
                <w:sz w:val="21"/>
                <w:szCs w:val="21"/>
              </w:rPr>
              <w:t>误差</w:t>
            </w:r>
          </w:p>
          <w:p w:rsidR="00CB4261" w:rsidRPr="00CB4261" w:rsidRDefault="00CB4261" w:rsidP="00CB4261">
            <w:pPr>
              <w:tabs>
                <w:tab w:val="left" w:pos="1320"/>
              </w:tabs>
              <w:jc w:val="center"/>
              <w:rPr>
                <w:rFonts w:ascii="宋体" w:hAnsi="宋体"/>
                <w:sz w:val="21"/>
                <w:szCs w:val="21"/>
              </w:rPr>
            </w:pPr>
            <w:r w:rsidRPr="00CB4261">
              <w:rPr>
                <w:rFonts w:ascii="宋体" w:eastAsiaTheme="minorEastAsia" w:hAnsi="宋体" w:cstheme="minorBidi"/>
                <w:kern w:val="2"/>
                <w:position w:val="-12"/>
                <w:sz w:val="21"/>
                <w:szCs w:val="21"/>
              </w:rPr>
              <w:object w:dxaOrig="1160" w:dyaOrig="360">
                <v:shape id="_x0000_i1027" type="#_x0000_t75" style="width:57.75pt;height:18pt" o:ole="">
                  <v:imagedata r:id="rId22" o:title=""/>
                </v:shape>
                <o:OLEObject Type="Embed" ProgID="Equation.3" ShapeID="_x0000_i1027" DrawAspect="Content" ObjectID="_1591523975" r:id="rId23"/>
              </w:object>
            </w:r>
          </w:p>
        </w:tc>
      </w:tr>
      <w:tr w:rsidR="00CB4261" w:rsidRPr="00CB4261" w:rsidTr="00E07A20">
        <w:tc>
          <w:tcPr>
            <w:tcW w:w="1980"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10 s</w:t>
            </w:r>
          </w:p>
        </w:tc>
        <w:tc>
          <w:tcPr>
            <w:tcW w:w="1980" w:type="dxa"/>
          </w:tcPr>
          <w:p w:rsidR="00CB4261" w:rsidRPr="00CB4261" w:rsidRDefault="00CB4261" w:rsidP="00CB4261">
            <w:pPr>
              <w:tabs>
                <w:tab w:val="left" w:pos="1320"/>
              </w:tabs>
              <w:jc w:val="center"/>
              <w:rPr>
                <w:rFonts w:ascii="宋体" w:hAnsi="宋体"/>
                <w:sz w:val="21"/>
                <w:szCs w:val="21"/>
              </w:rPr>
            </w:pPr>
          </w:p>
        </w:tc>
        <w:tc>
          <w:tcPr>
            <w:tcW w:w="1980" w:type="dxa"/>
          </w:tcPr>
          <w:p w:rsidR="00CB4261" w:rsidRPr="00CB4261" w:rsidRDefault="00CB4261" w:rsidP="00CB4261">
            <w:pPr>
              <w:tabs>
                <w:tab w:val="left" w:pos="1320"/>
              </w:tabs>
              <w:jc w:val="center"/>
              <w:rPr>
                <w:rFonts w:ascii="宋体" w:hAnsi="宋体"/>
                <w:sz w:val="21"/>
                <w:szCs w:val="21"/>
              </w:rPr>
            </w:pPr>
          </w:p>
        </w:tc>
      </w:tr>
      <w:tr w:rsidR="00CB4261" w:rsidRPr="00CB4261" w:rsidTr="00E07A20">
        <w:tc>
          <w:tcPr>
            <w:tcW w:w="1980"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10 min</w:t>
            </w:r>
          </w:p>
        </w:tc>
        <w:tc>
          <w:tcPr>
            <w:tcW w:w="1980" w:type="dxa"/>
          </w:tcPr>
          <w:p w:rsidR="00CB4261" w:rsidRPr="00CB4261" w:rsidRDefault="00CB4261" w:rsidP="00CB4261">
            <w:pPr>
              <w:tabs>
                <w:tab w:val="left" w:pos="1320"/>
              </w:tabs>
              <w:jc w:val="center"/>
              <w:rPr>
                <w:rFonts w:ascii="宋体" w:hAnsi="宋体"/>
                <w:sz w:val="21"/>
                <w:szCs w:val="21"/>
              </w:rPr>
            </w:pPr>
          </w:p>
        </w:tc>
        <w:tc>
          <w:tcPr>
            <w:tcW w:w="1980" w:type="dxa"/>
          </w:tcPr>
          <w:p w:rsidR="00CB4261" w:rsidRPr="00CB4261" w:rsidRDefault="00CB4261" w:rsidP="00CB4261">
            <w:pPr>
              <w:tabs>
                <w:tab w:val="left" w:pos="1320"/>
              </w:tabs>
              <w:jc w:val="center"/>
              <w:rPr>
                <w:rFonts w:ascii="宋体" w:hAnsi="宋体"/>
                <w:sz w:val="21"/>
                <w:szCs w:val="21"/>
              </w:rPr>
            </w:pPr>
          </w:p>
        </w:tc>
      </w:tr>
      <w:tr w:rsidR="00CB4261" w:rsidRPr="00CB4261" w:rsidTr="00E07A20">
        <w:tc>
          <w:tcPr>
            <w:tcW w:w="1980"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1 h</w:t>
            </w:r>
          </w:p>
        </w:tc>
        <w:tc>
          <w:tcPr>
            <w:tcW w:w="1980" w:type="dxa"/>
          </w:tcPr>
          <w:p w:rsidR="00CB4261" w:rsidRPr="00CB4261" w:rsidRDefault="00CB4261" w:rsidP="00CB4261">
            <w:pPr>
              <w:tabs>
                <w:tab w:val="left" w:pos="1320"/>
              </w:tabs>
              <w:jc w:val="center"/>
              <w:rPr>
                <w:rFonts w:ascii="宋体" w:hAnsi="宋体"/>
                <w:sz w:val="21"/>
                <w:szCs w:val="21"/>
              </w:rPr>
            </w:pPr>
          </w:p>
        </w:tc>
        <w:tc>
          <w:tcPr>
            <w:tcW w:w="1980" w:type="dxa"/>
          </w:tcPr>
          <w:p w:rsidR="00CB4261" w:rsidRPr="00CB4261" w:rsidRDefault="00CB4261" w:rsidP="00CB4261">
            <w:pPr>
              <w:tabs>
                <w:tab w:val="left" w:pos="1320"/>
              </w:tabs>
              <w:jc w:val="center"/>
              <w:rPr>
                <w:rFonts w:ascii="宋体" w:hAnsi="宋体"/>
                <w:sz w:val="21"/>
                <w:szCs w:val="21"/>
              </w:rPr>
            </w:pPr>
          </w:p>
        </w:tc>
      </w:tr>
    </w:tbl>
    <w:p w:rsidR="00CB4261" w:rsidRPr="00CB4261" w:rsidRDefault="00CB4261" w:rsidP="00CB4261">
      <w:pPr>
        <w:tabs>
          <w:tab w:val="left" w:pos="1320"/>
        </w:tabs>
        <w:ind w:firstLineChars="385" w:firstLine="808"/>
        <w:rPr>
          <w:rFonts w:ascii="宋体" w:eastAsia="宋体" w:hAnsi="宋体" w:cs="Times New Roman"/>
          <w:szCs w:val="21"/>
        </w:rPr>
      </w:pPr>
      <w:r w:rsidRPr="00CB4261">
        <w:rPr>
          <w:rFonts w:ascii="宋体" w:eastAsia="宋体" w:hAnsi="宋体" w:cs="Times New Roman" w:hint="eastAsia"/>
          <w:szCs w:val="21"/>
        </w:rPr>
        <w:t>2. 日差：</w:t>
      </w:r>
      <w:r w:rsidRPr="00CB4261">
        <w:rPr>
          <w:rFonts w:ascii="宋体" w:eastAsia="宋体" w:hAnsi="宋体" w:cs="Times New Roman" w:hint="eastAsia"/>
          <w:szCs w:val="21"/>
          <w:u w:val="single"/>
        </w:rPr>
        <w:t xml:space="preserve">            </w:t>
      </w:r>
      <w:r w:rsidRPr="00CB4261">
        <w:rPr>
          <w:rFonts w:ascii="宋体" w:eastAsia="宋体" w:hAnsi="宋体" w:cs="Times New Roman" w:hint="eastAsia"/>
          <w:szCs w:val="21"/>
        </w:rPr>
        <w:t xml:space="preserve"> </w:t>
      </w:r>
      <w:proofErr w:type="gramStart"/>
      <w:r w:rsidRPr="00CB4261">
        <w:rPr>
          <w:rFonts w:ascii="宋体" w:eastAsia="宋体" w:hAnsi="宋体" w:cs="Times New Roman" w:hint="eastAsia"/>
          <w:szCs w:val="21"/>
        </w:rPr>
        <w:t>s/d</w:t>
      </w:r>
      <w:proofErr w:type="gramEnd"/>
    </w:p>
    <w:p w:rsidR="00CB4261" w:rsidRPr="00CB4261" w:rsidRDefault="00CB4261" w:rsidP="00CB4261">
      <w:pPr>
        <w:tabs>
          <w:tab w:val="left" w:pos="1320"/>
        </w:tabs>
        <w:ind w:firstLineChars="385" w:firstLine="808"/>
        <w:rPr>
          <w:rFonts w:ascii="宋体" w:eastAsia="宋体" w:hAnsi="宋体" w:cs="Times New Roman"/>
          <w:szCs w:val="21"/>
        </w:rPr>
      </w:pPr>
    </w:p>
    <w:p w:rsidR="00CB4261" w:rsidRPr="00CB4261" w:rsidRDefault="00CB4261" w:rsidP="00CB4261">
      <w:pPr>
        <w:tabs>
          <w:tab w:val="left" w:pos="1320"/>
        </w:tabs>
        <w:spacing w:beforeLines="100" w:before="312"/>
        <w:ind w:firstLineChars="192" w:firstLine="403"/>
        <w:rPr>
          <w:rFonts w:ascii="宋体" w:eastAsia="宋体" w:hAnsi="宋体" w:cs="Times New Roman"/>
          <w:szCs w:val="21"/>
        </w:rPr>
      </w:pPr>
      <w:r w:rsidRPr="00CB4261">
        <w:rPr>
          <w:rFonts w:ascii="宋体" w:eastAsia="宋体" w:hAnsi="宋体" w:cs="Times New Roman" w:hint="eastAsia"/>
          <w:szCs w:val="21"/>
        </w:rPr>
        <w:lastRenderedPageBreak/>
        <w:t>A.2 机械秒表</w:t>
      </w:r>
    </w:p>
    <w:p w:rsidR="00CB4261" w:rsidRPr="00CB4261" w:rsidRDefault="00CB4261" w:rsidP="00CB4261">
      <w:pPr>
        <w:tabs>
          <w:tab w:val="left" w:pos="1320"/>
        </w:tabs>
        <w:ind w:firstLineChars="385" w:firstLine="808"/>
        <w:rPr>
          <w:rFonts w:ascii="宋体" w:eastAsia="宋体" w:hAnsi="宋体" w:cs="Times New Roman"/>
          <w:szCs w:val="21"/>
        </w:rPr>
      </w:pPr>
      <w:r w:rsidRPr="00CB4261">
        <w:rPr>
          <w:rFonts w:ascii="宋体" w:eastAsia="宋体" w:hAnsi="宋体" w:cs="Times New Roman" w:hint="eastAsia"/>
          <w:szCs w:val="21"/>
        </w:rPr>
        <w:t>1. 表盘水平：</w:t>
      </w:r>
    </w:p>
    <w:tbl>
      <w:tblPr>
        <w:tblStyle w:val="a8"/>
        <w:tblW w:w="0" w:type="auto"/>
        <w:tblInd w:w="1188" w:type="dxa"/>
        <w:tblLook w:val="01E0" w:firstRow="1" w:lastRow="1" w:firstColumn="1" w:lastColumn="1" w:noHBand="0" w:noVBand="0"/>
      </w:tblPr>
      <w:tblGrid>
        <w:gridCol w:w="1980"/>
        <w:gridCol w:w="1980"/>
        <w:gridCol w:w="1980"/>
      </w:tblGrid>
      <w:tr w:rsidR="00CB4261" w:rsidRPr="00CB4261" w:rsidTr="00E07A20">
        <w:tc>
          <w:tcPr>
            <w:tcW w:w="1980" w:type="dxa"/>
          </w:tcPr>
          <w:p w:rsidR="00CB4261" w:rsidRPr="00CB4261" w:rsidRDefault="00CB4261" w:rsidP="00CB4261">
            <w:pPr>
              <w:jc w:val="center"/>
              <w:rPr>
                <w:rFonts w:ascii="宋体" w:hAnsi="宋体"/>
                <w:sz w:val="21"/>
                <w:szCs w:val="21"/>
              </w:rPr>
            </w:pPr>
            <w:r w:rsidRPr="00CB4261">
              <w:rPr>
                <w:rFonts w:ascii="宋体" w:hAnsi="宋体" w:hint="eastAsia"/>
                <w:sz w:val="21"/>
                <w:szCs w:val="21"/>
              </w:rPr>
              <w:t>标准值</w:t>
            </w:r>
          </w:p>
        </w:tc>
        <w:tc>
          <w:tcPr>
            <w:tcW w:w="1980" w:type="dxa"/>
          </w:tcPr>
          <w:p w:rsidR="00CB4261" w:rsidRPr="00CB4261" w:rsidRDefault="00CB4261" w:rsidP="00CB4261">
            <w:pPr>
              <w:tabs>
                <w:tab w:val="left" w:pos="1320"/>
              </w:tabs>
              <w:jc w:val="center"/>
              <w:rPr>
                <w:rFonts w:ascii="宋体" w:hAnsi="宋体"/>
                <w:sz w:val="21"/>
                <w:szCs w:val="21"/>
              </w:rPr>
            </w:pPr>
            <w:r w:rsidRPr="00CB4261">
              <w:rPr>
                <w:rFonts w:ascii="宋体" w:hAnsi="宋体" w:hint="eastAsia"/>
                <w:sz w:val="21"/>
                <w:szCs w:val="21"/>
              </w:rPr>
              <w:t>实测值</w:t>
            </w:r>
          </w:p>
        </w:tc>
        <w:tc>
          <w:tcPr>
            <w:tcW w:w="1980" w:type="dxa"/>
          </w:tcPr>
          <w:p w:rsidR="00CB4261" w:rsidRPr="00CB4261" w:rsidRDefault="00CB4261" w:rsidP="00CB4261">
            <w:pPr>
              <w:tabs>
                <w:tab w:val="left" w:pos="1320"/>
              </w:tabs>
              <w:jc w:val="center"/>
              <w:rPr>
                <w:rFonts w:ascii="宋体" w:hAnsi="宋体"/>
                <w:sz w:val="21"/>
                <w:szCs w:val="21"/>
              </w:rPr>
            </w:pPr>
            <w:r w:rsidRPr="00CB4261">
              <w:rPr>
                <w:rFonts w:ascii="宋体" w:hAnsi="宋体" w:hint="eastAsia"/>
                <w:sz w:val="21"/>
                <w:szCs w:val="21"/>
              </w:rPr>
              <w:t>误差</w:t>
            </w:r>
          </w:p>
        </w:tc>
      </w:tr>
      <w:tr w:rsidR="00CB4261" w:rsidRPr="00CB4261" w:rsidTr="00E07A20">
        <w:tc>
          <w:tcPr>
            <w:tcW w:w="1980"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    ）s</w:t>
            </w:r>
          </w:p>
        </w:tc>
        <w:tc>
          <w:tcPr>
            <w:tcW w:w="1980" w:type="dxa"/>
          </w:tcPr>
          <w:p w:rsidR="00CB4261" w:rsidRPr="00CB4261" w:rsidRDefault="00CB4261" w:rsidP="00CB4261">
            <w:pPr>
              <w:tabs>
                <w:tab w:val="left" w:pos="1320"/>
              </w:tabs>
              <w:jc w:val="center"/>
              <w:rPr>
                <w:rFonts w:ascii="宋体" w:hAnsi="宋体"/>
                <w:sz w:val="21"/>
                <w:szCs w:val="21"/>
              </w:rPr>
            </w:pPr>
          </w:p>
        </w:tc>
        <w:tc>
          <w:tcPr>
            <w:tcW w:w="1980" w:type="dxa"/>
          </w:tcPr>
          <w:p w:rsidR="00CB4261" w:rsidRPr="00CB4261" w:rsidRDefault="00CB4261" w:rsidP="00CB4261">
            <w:pPr>
              <w:tabs>
                <w:tab w:val="left" w:pos="1320"/>
              </w:tabs>
              <w:jc w:val="center"/>
              <w:rPr>
                <w:rFonts w:ascii="宋体" w:hAnsi="宋体"/>
                <w:sz w:val="21"/>
                <w:szCs w:val="21"/>
              </w:rPr>
            </w:pPr>
          </w:p>
        </w:tc>
      </w:tr>
      <w:tr w:rsidR="00CB4261" w:rsidRPr="00CB4261" w:rsidTr="00E07A20">
        <w:tc>
          <w:tcPr>
            <w:tcW w:w="1980"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    ）min</w:t>
            </w:r>
          </w:p>
        </w:tc>
        <w:tc>
          <w:tcPr>
            <w:tcW w:w="1980" w:type="dxa"/>
          </w:tcPr>
          <w:p w:rsidR="00CB4261" w:rsidRPr="00CB4261" w:rsidRDefault="00CB4261" w:rsidP="00CB4261">
            <w:pPr>
              <w:tabs>
                <w:tab w:val="left" w:pos="1320"/>
              </w:tabs>
              <w:jc w:val="center"/>
              <w:rPr>
                <w:rFonts w:ascii="宋体" w:hAnsi="宋体"/>
                <w:sz w:val="21"/>
                <w:szCs w:val="21"/>
              </w:rPr>
            </w:pPr>
          </w:p>
        </w:tc>
        <w:tc>
          <w:tcPr>
            <w:tcW w:w="1980" w:type="dxa"/>
          </w:tcPr>
          <w:p w:rsidR="00CB4261" w:rsidRPr="00CB4261" w:rsidRDefault="00CB4261" w:rsidP="00CB4261">
            <w:pPr>
              <w:tabs>
                <w:tab w:val="left" w:pos="1320"/>
              </w:tabs>
              <w:jc w:val="center"/>
              <w:rPr>
                <w:rFonts w:ascii="宋体" w:hAnsi="宋体"/>
                <w:sz w:val="21"/>
                <w:szCs w:val="21"/>
              </w:rPr>
            </w:pPr>
          </w:p>
        </w:tc>
      </w:tr>
    </w:tbl>
    <w:p w:rsidR="00CB4261" w:rsidRPr="00CB4261" w:rsidRDefault="00CB4261" w:rsidP="00CB4261">
      <w:pPr>
        <w:tabs>
          <w:tab w:val="left" w:pos="1320"/>
        </w:tabs>
        <w:spacing w:beforeLines="50" w:before="156"/>
        <w:ind w:firstLineChars="385" w:firstLine="808"/>
        <w:rPr>
          <w:rFonts w:ascii="宋体" w:eastAsia="宋体" w:hAnsi="宋体" w:cs="Times New Roman"/>
          <w:szCs w:val="21"/>
        </w:rPr>
      </w:pPr>
      <w:r w:rsidRPr="00CB4261">
        <w:rPr>
          <w:rFonts w:ascii="宋体" w:eastAsia="宋体" w:hAnsi="宋体" w:cs="Times New Roman" w:hint="eastAsia"/>
          <w:szCs w:val="21"/>
        </w:rPr>
        <w:t>2. 表盘垂直：</w:t>
      </w:r>
    </w:p>
    <w:tbl>
      <w:tblPr>
        <w:tblStyle w:val="a8"/>
        <w:tblW w:w="0" w:type="auto"/>
        <w:tblInd w:w="1188" w:type="dxa"/>
        <w:tblLook w:val="01E0" w:firstRow="1" w:lastRow="1" w:firstColumn="1" w:lastColumn="1" w:noHBand="0" w:noVBand="0"/>
      </w:tblPr>
      <w:tblGrid>
        <w:gridCol w:w="1980"/>
        <w:gridCol w:w="1980"/>
        <w:gridCol w:w="1980"/>
      </w:tblGrid>
      <w:tr w:rsidR="00CB4261" w:rsidRPr="00CB4261" w:rsidTr="00E07A20">
        <w:tc>
          <w:tcPr>
            <w:tcW w:w="1980" w:type="dxa"/>
          </w:tcPr>
          <w:p w:rsidR="00CB4261" w:rsidRPr="00CB4261" w:rsidRDefault="00CB4261" w:rsidP="00CB4261">
            <w:pPr>
              <w:jc w:val="center"/>
              <w:rPr>
                <w:rFonts w:ascii="宋体" w:hAnsi="宋体"/>
                <w:sz w:val="21"/>
                <w:szCs w:val="21"/>
              </w:rPr>
            </w:pPr>
            <w:r w:rsidRPr="00CB4261">
              <w:rPr>
                <w:rFonts w:ascii="宋体" w:hAnsi="宋体" w:hint="eastAsia"/>
                <w:sz w:val="21"/>
                <w:szCs w:val="21"/>
              </w:rPr>
              <w:t>标准值</w:t>
            </w:r>
          </w:p>
        </w:tc>
        <w:tc>
          <w:tcPr>
            <w:tcW w:w="1980" w:type="dxa"/>
          </w:tcPr>
          <w:p w:rsidR="00CB4261" w:rsidRPr="00CB4261" w:rsidRDefault="00CB4261" w:rsidP="00CB4261">
            <w:pPr>
              <w:tabs>
                <w:tab w:val="left" w:pos="1320"/>
              </w:tabs>
              <w:jc w:val="center"/>
              <w:rPr>
                <w:rFonts w:ascii="宋体" w:hAnsi="宋体"/>
                <w:sz w:val="21"/>
                <w:szCs w:val="21"/>
              </w:rPr>
            </w:pPr>
            <w:r w:rsidRPr="00CB4261">
              <w:rPr>
                <w:rFonts w:ascii="宋体" w:hAnsi="宋体" w:hint="eastAsia"/>
                <w:sz w:val="21"/>
                <w:szCs w:val="21"/>
              </w:rPr>
              <w:t>实测值</w:t>
            </w:r>
          </w:p>
        </w:tc>
        <w:tc>
          <w:tcPr>
            <w:tcW w:w="1980" w:type="dxa"/>
          </w:tcPr>
          <w:p w:rsidR="00CB4261" w:rsidRPr="00CB4261" w:rsidRDefault="00CB4261" w:rsidP="00CB4261">
            <w:pPr>
              <w:tabs>
                <w:tab w:val="left" w:pos="1320"/>
              </w:tabs>
              <w:jc w:val="center"/>
              <w:rPr>
                <w:rFonts w:ascii="宋体" w:hAnsi="宋体"/>
                <w:sz w:val="21"/>
                <w:szCs w:val="21"/>
              </w:rPr>
            </w:pPr>
            <w:r w:rsidRPr="00CB4261">
              <w:rPr>
                <w:rFonts w:ascii="宋体" w:hAnsi="宋体" w:hint="eastAsia"/>
                <w:sz w:val="21"/>
                <w:szCs w:val="21"/>
              </w:rPr>
              <w:t>误差</w:t>
            </w:r>
          </w:p>
        </w:tc>
      </w:tr>
      <w:tr w:rsidR="00CB4261" w:rsidRPr="00CB4261" w:rsidTr="00E07A20">
        <w:tc>
          <w:tcPr>
            <w:tcW w:w="1980"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    ）s</w:t>
            </w:r>
          </w:p>
        </w:tc>
        <w:tc>
          <w:tcPr>
            <w:tcW w:w="1980" w:type="dxa"/>
          </w:tcPr>
          <w:p w:rsidR="00CB4261" w:rsidRPr="00CB4261" w:rsidRDefault="00CB4261" w:rsidP="00CB4261">
            <w:pPr>
              <w:tabs>
                <w:tab w:val="left" w:pos="1320"/>
              </w:tabs>
              <w:jc w:val="center"/>
              <w:rPr>
                <w:rFonts w:ascii="宋体" w:hAnsi="宋体"/>
                <w:sz w:val="21"/>
                <w:szCs w:val="21"/>
              </w:rPr>
            </w:pPr>
          </w:p>
        </w:tc>
        <w:tc>
          <w:tcPr>
            <w:tcW w:w="1980" w:type="dxa"/>
          </w:tcPr>
          <w:p w:rsidR="00CB4261" w:rsidRPr="00CB4261" w:rsidRDefault="00CB4261" w:rsidP="00CB4261">
            <w:pPr>
              <w:tabs>
                <w:tab w:val="left" w:pos="1320"/>
              </w:tabs>
              <w:jc w:val="center"/>
              <w:rPr>
                <w:rFonts w:ascii="宋体" w:hAnsi="宋体"/>
                <w:sz w:val="21"/>
                <w:szCs w:val="21"/>
              </w:rPr>
            </w:pPr>
          </w:p>
        </w:tc>
      </w:tr>
      <w:tr w:rsidR="00CB4261" w:rsidRPr="00CB4261" w:rsidTr="00E07A20">
        <w:tc>
          <w:tcPr>
            <w:tcW w:w="1980"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    ）min</w:t>
            </w:r>
          </w:p>
        </w:tc>
        <w:tc>
          <w:tcPr>
            <w:tcW w:w="1980" w:type="dxa"/>
          </w:tcPr>
          <w:p w:rsidR="00CB4261" w:rsidRPr="00CB4261" w:rsidRDefault="00CB4261" w:rsidP="00CB4261">
            <w:pPr>
              <w:tabs>
                <w:tab w:val="left" w:pos="1320"/>
              </w:tabs>
              <w:jc w:val="center"/>
              <w:rPr>
                <w:rFonts w:ascii="宋体" w:hAnsi="宋体"/>
                <w:sz w:val="21"/>
                <w:szCs w:val="21"/>
              </w:rPr>
            </w:pPr>
          </w:p>
        </w:tc>
        <w:tc>
          <w:tcPr>
            <w:tcW w:w="1980" w:type="dxa"/>
          </w:tcPr>
          <w:p w:rsidR="00CB4261" w:rsidRPr="00CB4261" w:rsidRDefault="00CB4261" w:rsidP="00CB4261">
            <w:pPr>
              <w:tabs>
                <w:tab w:val="left" w:pos="1320"/>
              </w:tabs>
              <w:jc w:val="center"/>
              <w:rPr>
                <w:rFonts w:ascii="宋体" w:hAnsi="宋体"/>
                <w:sz w:val="21"/>
                <w:szCs w:val="21"/>
              </w:rPr>
            </w:pPr>
          </w:p>
        </w:tc>
      </w:tr>
    </w:tbl>
    <w:p w:rsidR="00CB4261" w:rsidRPr="00CB4261" w:rsidRDefault="00CB4261" w:rsidP="00CB4261">
      <w:pPr>
        <w:tabs>
          <w:tab w:val="left" w:pos="1320"/>
        </w:tabs>
        <w:rPr>
          <w:rFonts w:ascii="宋体" w:eastAsia="宋体" w:hAnsi="宋体" w:cs="Times New Roman"/>
          <w:szCs w:val="21"/>
        </w:rPr>
      </w:pPr>
    </w:p>
    <w:p w:rsidR="00CB4261" w:rsidRPr="00CB4261" w:rsidRDefault="00CB4261" w:rsidP="00CB4261">
      <w:pPr>
        <w:tabs>
          <w:tab w:val="left" w:pos="1320"/>
        </w:tabs>
        <w:ind w:firstLineChars="192" w:firstLine="403"/>
        <w:rPr>
          <w:rFonts w:ascii="宋体" w:eastAsia="宋体" w:hAnsi="宋体" w:cs="Times New Roman"/>
          <w:szCs w:val="21"/>
        </w:rPr>
      </w:pPr>
      <w:r w:rsidRPr="00CB4261">
        <w:rPr>
          <w:rFonts w:ascii="宋体" w:eastAsia="宋体" w:hAnsi="宋体" w:cs="Times New Roman" w:hint="eastAsia"/>
          <w:szCs w:val="21"/>
        </w:rPr>
        <w:t>A.3 指针式电秒表</w:t>
      </w:r>
    </w:p>
    <w:p w:rsidR="00CB4261" w:rsidRPr="00CB4261" w:rsidRDefault="00CB4261" w:rsidP="00CB4261">
      <w:pPr>
        <w:tabs>
          <w:tab w:val="left" w:pos="1320"/>
        </w:tabs>
        <w:ind w:firstLineChars="385" w:firstLine="808"/>
        <w:rPr>
          <w:rFonts w:ascii="宋体" w:eastAsia="宋体" w:hAnsi="宋体" w:cs="Times New Roman"/>
          <w:szCs w:val="21"/>
        </w:rPr>
      </w:pPr>
      <w:r w:rsidRPr="00CB4261">
        <w:rPr>
          <w:rFonts w:ascii="宋体" w:eastAsia="宋体" w:hAnsi="宋体" w:cs="Times New Roman" w:hint="eastAsia"/>
          <w:szCs w:val="21"/>
        </w:rPr>
        <w:t>1. 表盘水平：</w:t>
      </w:r>
    </w:p>
    <w:tbl>
      <w:tblPr>
        <w:tblStyle w:val="a8"/>
        <w:tblW w:w="7380" w:type="dxa"/>
        <w:tblInd w:w="1188" w:type="dxa"/>
        <w:tblLook w:val="01E0" w:firstRow="1" w:lastRow="1" w:firstColumn="1" w:lastColumn="1" w:noHBand="0" w:noVBand="0"/>
      </w:tblPr>
      <w:tblGrid>
        <w:gridCol w:w="1562"/>
        <w:gridCol w:w="1822"/>
        <w:gridCol w:w="2016"/>
        <w:gridCol w:w="1980"/>
      </w:tblGrid>
      <w:tr w:rsidR="00CB4261" w:rsidRPr="00CB4261" w:rsidTr="00E07A20">
        <w:trPr>
          <w:trHeight w:val="459"/>
        </w:trPr>
        <w:tc>
          <w:tcPr>
            <w:tcW w:w="1562" w:type="dxa"/>
            <w:vMerge w:val="restart"/>
            <w:vAlign w:val="center"/>
          </w:tcPr>
          <w:p w:rsidR="00CB4261" w:rsidRPr="00CB4261" w:rsidRDefault="00CB4261" w:rsidP="00CB4261">
            <w:pPr>
              <w:jc w:val="center"/>
              <w:rPr>
                <w:rFonts w:ascii="宋体" w:hAnsi="宋体"/>
                <w:sz w:val="21"/>
                <w:szCs w:val="21"/>
              </w:rPr>
            </w:pPr>
            <w:r w:rsidRPr="00CB4261">
              <w:rPr>
                <w:rFonts w:ascii="宋体" w:hAnsi="宋体" w:hint="eastAsia"/>
                <w:sz w:val="21"/>
                <w:szCs w:val="21"/>
              </w:rPr>
              <w:t>标准值</w:t>
            </w:r>
          </w:p>
        </w:tc>
        <w:tc>
          <w:tcPr>
            <w:tcW w:w="5818" w:type="dxa"/>
            <w:gridSpan w:val="3"/>
            <w:vAlign w:val="center"/>
          </w:tcPr>
          <w:p w:rsidR="00CB4261" w:rsidRPr="00CB4261" w:rsidRDefault="00CB4261" w:rsidP="00CB4261">
            <w:pPr>
              <w:tabs>
                <w:tab w:val="left" w:pos="1320"/>
              </w:tabs>
              <w:spacing w:line="400" w:lineRule="exact"/>
              <w:jc w:val="center"/>
              <w:rPr>
                <w:rFonts w:ascii="宋体" w:hAnsi="宋体"/>
                <w:sz w:val="21"/>
                <w:szCs w:val="21"/>
              </w:rPr>
            </w:pPr>
            <w:r w:rsidRPr="00CB4261">
              <w:rPr>
                <w:rFonts w:ascii="宋体" w:hAnsi="宋体" w:hint="eastAsia"/>
                <w:sz w:val="21"/>
                <w:szCs w:val="21"/>
              </w:rPr>
              <w:t>固   有   误   差</w:t>
            </w:r>
          </w:p>
        </w:tc>
      </w:tr>
      <w:tr w:rsidR="00CB4261" w:rsidRPr="00CB4261" w:rsidTr="00E07A20">
        <w:tc>
          <w:tcPr>
            <w:tcW w:w="1562" w:type="dxa"/>
            <w:vMerge/>
          </w:tcPr>
          <w:p w:rsidR="00CB4261" w:rsidRPr="00CB4261" w:rsidRDefault="00CB4261" w:rsidP="00CB4261">
            <w:pPr>
              <w:jc w:val="center"/>
              <w:rPr>
                <w:rFonts w:ascii="宋体" w:hAnsi="宋体"/>
                <w:sz w:val="21"/>
                <w:szCs w:val="21"/>
              </w:rPr>
            </w:pPr>
          </w:p>
        </w:tc>
        <w:tc>
          <w:tcPr>
            <w:tcW w:w="3838" w:type="dxa"/>
            <w:gridSpan w:val="2"/>
          </w:tcPr>
          <w:p w:rsidR="00CB4261" w:rsidRPr="00CB4261" w:rsidRDefault="00CB4261" w:rsidP="00CB4261">
            <w:pPr>
              <w:tabs>
                <w:tab w:val="left" w:pos="1320"/>
              </w:tabs>
              <w:spacing w:line="360" w:lineRule="exact"/>
              <w:jc w:val="center"/>
              <w:rPr>
                <w:rFonts w:ascii="宋体" w:hAnsi="宋体"/>
                <w:sz w:val="21"/>
                <w:szCs w:val="21"/>
              </w:rPr>
            </w:pPr>
            <w:r w:rsidRPr="00CB4261">
              <w:rPr>
                <w:rFonts w:ascii="宋体" w:hAnsi="宋体" w:hint="eastAsia"/>
                <w:sz w:val="21"/>
                <w:szCs w:val="21"/>
              </w:rPr>
              <w:t>连  续  性</w:t>
            </w:r>
          </w:p>
        </w:tc>
        <w:tc>
          <w:tcPr>
            <w:tcW w:w="1980" w:type="dxa"/>
          </w:tcPr>
          <w:p w:rsidR="00CB4261" w:rsidRPr="00CB4261" w:rsidRDefault="00CB4261" w:rsidP="00CB4261">
            <w:pPr>
              <w:tabs>
                <w:tab w:val="left" w:pos="1320"/>
              </w:tabs>
              <w:spacing w:line="360" w:lineRule="exact"/>
              <w:jc w:val="center"/>
              <w:rPr>
                <w:rFonts w:ascii="宋体" w:hAnsi="宋体"/>
                <w:sz w:val="21"/>
                <w:szCs w:val="21"/>
              </w:rPr>
            </w:pPr>
            <w:r w:rsidRPr="00CB4261">
              <w:rPr>
                <w:rFonts w:ascii="宋体" w:hAnsi="宋体" w:hint="eastAsia"/>
                <w:sz w:val="21"/>
                <w:szCs w:val="21"/>
              </w:rPr>
              <w:t>触动性</w:t>
            </w:r>
          </w:p>
        </w:tc>
      </w:tr>
      <w:tr w:rsidR="00CB4261" w:rsidRPr="00CB4261" w:rsidTr="00E07A20">
        <w:tc>
          <w:tcPr>
            <w:tcW w:w="1562" w:type="dxa"/>
            <w:vMerge/>
          </w:tcPr>
          <w:p w:rsidR="00CB4261" w:rsidRPr="00CB4261" w:rsidRDefault="00CB4261" w:rsidP="00CB4261">
            <w:pPr>
              <w:jc w:val="center"/>
              <w:rPr>
                <w:rFonts w:ascii="宋体" w:hAnsi="宋体"/>
                <w:sz w:val="21"/>
                <w:szCs w:val="21"/>
              </w:rPr>
            </w:pPr>
          </w:p>
        </w:tc>
        <w:tc>
          <w:tcPr>
            <w:tcW w:w="1822" w:type="dxa"/>
            <w:vAlign w:val="center"/>
          </w:tcPr>
          <w:p w:rsidR="00CB4261" w:rsidRPr="00CB4261" w:rsidRDefault="00CB4261" w:rsidP="00CB4261">
            <w:pPr>
              <w:tabs>
                <w:tab w:val="left" w:pos="1320"/>
              </w:tabs>
              <w:spacing w:line="320" w:lineRule="exact"/>
              <w:jc w:val="center"/>
              <w:rPr>
                <w:rFonts w:ascii="宋体" w:hAnsi="宋体"/>
                <w:sz w:val="21"/>
                <w:szCs w:val="21"/>
              </w:rPr>
            </w:pPr>
            <w:r w:rsidRPr="00CB4261">
              <w:rPr>
                <w:rFonts w:ascii="宋体" w:hAnsi="宋体" w:hint="eastAsia"/>
                <w:sz w:val="21"/>
                <w:szCs w:val="21"/>
              </w:rPr>
              <w:t>一个空接点闭合持续期</w:t>
            </w:r>
          </w:p>
        </w:tc>
        <w:tc>
          <w:tcPr>
            <w:tcW w:w="2016" w:type="dxa"/>
            <w:vAlign w:val="center"/>
          </w:tcPr>
          <w:p w:rsidR="00CB4261" w:rsidRPr="00CB4261" w:rsidRDefault="00CB4261" w:rsidP="00CB4261">
            <w:pPr>
              <w:tabs>
                <w:tab w:val="left" w:pos="1320"/>
              </w:tabs>
              <w:spacing w:line="320" w:lineRule="exact"/>
              <w:jc w:val="center"/>
              <w:rPr>
                <w:rFonts w:ascii="宋体" w:hAnsi="宋体"/>
                <w:sz w:val="21"/>
                <w:szCs w:val="21"/>
              </w:rPr>
            </w:pPr>
            <w:r w:rsidRPr="00CB4261">
              <w:rPr>
                <w:rFonts w:ascii="宋体" w:hAnsi="宋体" w:hint="eastAsia"/>
                <w:sz w:val="21"/>
                <w:szCs w:val="21"/>
              </w:rPr>
              <w:t>两个空接点断开的时间间隔</w:t>
            </w:r>
          </w:p>
        </w:tc>
        <w:tc>
          <w:tcPr>
            <w:tcW w:w="1980" w:type="dxa"/>
          </w:tcPr>
          <w:p w:rsidR="00CB4261" w:rsidRPr="00CB4261" w:rsidRDefault="00CB4261" w:rsidP="00CB4261">
            <w:pPr>
              <w:tabs>
                <w:tab w:val="left" w:pos="1320"/>
              </w:tabs>
              <w:spacing w:line="320" w:lineRule="exact"/>
              <w:jc w:val="center"/>
              <w:rPr>
                <w:rFonts w:ascii="宋体" w:hAnsi="宋体"/>
                <w:sz w:val="21"/>
                <w:szCs w:val="21"/>
              </w:rPr>
            </w:pPr>
            <w:r w:rsidRPr="00CB4261">
              <w:rPr>
                <w:rFonts w:ascii="宋体" w:hAnsi="宋体" w:hint="eastAsia"/>
                <w:sz w:val="21"/>
                <w:szCs w:val="21"/>
              </w:rPr>
              <w:t>两个空接点闭合的时间间隔</w:t>
            </w:r>
          </w:p>
        </w:tc>
      </w:tr>
      <w:tr w:rsidR="00CB4261" w:rsidRPr="00CB4261" w:rsidTr="00E07A20">
        <w:tc>
          <w:tcPr>
            <w:tcW w:w="1562"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1 s</w:t>
            </w:r>
          </w:p>
        </w:tc>
        <w:tc>
          <w:tcPr>
            <w:tcW w:w="1822" w:type="dxa"/>
          </w:tcPr>
          <w:p w:rsidR="00CB4261" w:rsidRPr="00CB4261" w:rsidRDefault="00CB4261" w:rsidP="00CB4261">
            <w:pPr>
              <w:tabs>
                <w:tab w:val="left" w:pos="1320"/>
              </w:tabs>
              <w:jc w:val="center"/>
              <w:rPr>
                <w:rFonts w:ascii="宋体" w:hAnsi="宋体"/>
                <w:sz w:val="21"/>
                <w:szCs w:val="21"/>
              </w:rPr>
            </w:pPr>
          </w:p>
        </w:tc>
        <w:tc>
          <w:tcPr>
            <w:tcW w:w="2016" w:type="dxa"/>
          </w:tcPr>
          <w:p w:rsidR="00CB4261" w:rsidRPr="00CB4261" w:rsidRDefault="00CB4261" w:rsidP="00CB4261">
            <w:pPr>
              <w:tabs>
                <w:tab w:val="left" w:pos="1320"/>
              </w:tabs>
              <w:jc w:val="center"/>
              <w:rPr>
                <w:rFonts w:ascii="宋体" w:hAnsi="宋体"/>
                <w:sz w:val="21"/>
                <w:szCs w:val="21"/>
              </w:rPr>
            </w:pPr>
          </w:p>
        </w:tc>
        <w:tc>
          <w:tcPr>
            <w:tcW w:w="1980" w:type="dxa"/>
          </w:tcPr>
          <w:p w:rsidR="00CB4261" w:rsidRPr="00CB4261" w:rsidRDefault="00CB4261" w:rsidP="00CB4261">
            <w:pPr>
              <w:tabs>
                <w:tab w:val="left" w:pos="1320"/>
              </w:tabs>
              <w:jc w:val="center"/>
              <w:rPr>
                <w:rFonts w:ascii="宋体" w:hAnsi="宋体"/>
                <w:sz w:val="21"/>
                <w:szCs w:val="21"/>
              </w:rPr>
            </w:pPr>
          </w:p>
        </w:tc>
      </w:tr>
      <w:tr w:rsidR="00CB4261" w:rsidRPr="00CB4261" w:rsidTr="00E07A20">
        <w:tc>
          <w:tcPr>
            <w:tcW w:w="1562"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60 s</w:t>
            </w:r>
          </w:p>
        </w:tc>
        <w:tc>
          <w:tcPr>
            <w:tcW w:w="1822" w:type="dxa"/>
          </w:tcPr>
          <w:p w:rsidR="00CB4261" w:rsidRPr="00CB4261" w:rsidRDefault="00CB4261" w:rsidP="00CB4261">
            <w:pPr>
              <w:tabs>
                <w:tab w:val="left" w:pos="1320"/>
              </w:tabs>
              <w:jc w:val="center"/>
              <w:rPr>
                <w:rFonts w:ascii="宋体" w:hAnsi="宋体"/>
                <w:sz w:val="21"/>
                <w:szCs w:val="21"/>
              </w:rPr>
            </w:pPr>
          </w:p>
        </w:tc>
        <w:tc>
          <w:tcPr>
            <w:tcW w:w="2016" w:type="dxa"/>
          </w:tcPr>
          <w:p w:rsidR="00CB4261" w:rsidRPr="00CB4261" w:rsidRDefault="00CB4261" w:rsidP="00CB4261">
            <w:pPr>
              <w:tabs>
                <w:tab w:val="left" w:pos="1320"/>
              </w:tabs>
              <w:jc w:val="center"/>
              <w:rPr>
                <w:rFonts w:ascii="宋体" w:hAnsi="宋体"/>
                <w:sz w:val="21"/>
                <w:szCs w:val="21"/>
              </w:rPr>
            </w:pPr>
          </w:p>
        </w:tc>
        <w:tc>
          <w:tcPr>
            <w:tcW w:w="1980" w:type="dxa"/>
          </w:tcPr>
          <w:p w:rsidR="00CB4261" w:rsidRPr="00CB4261" w:rsidRDefault="00CB4261" w:rsidP="00CB4261">
            <w:pPr>
              <w:tabs>
                <w:tab w:val="left" w:pos="1320"/>
              </w:tabs>
              <w:jc w:val="center"/>
              <w:rPr>
                <w:rFonts w:ascii="宋体" w:hAnsi="宋体"/>
                <w:sz w:val="21"/>
                <w:szCs w:val="21"/>
              </w:rPr>
            </w:pPr>
          </w:p>
        </w:tc>
      </w:tr>
      <w:tr w:rsidR="00CB4261" w:rsidRPr="00CB4261" w:rsidTr="00E07A20">
        <w:tc>
          <w:tcPr>
            <w:tcW w:w="1562"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600 s</w:t>
            </w:r>
          </w:p>
        </w:tc>
        <w:tc>
          <w:tcPr>
            <w:tcW w:w="1822" w:type="dxa"/>
          </w:tcPr>
          <w:p w:rsidR="00CB4261" w:rsidRPr="00CB4261" w:rsidRDefault="00CB4261" w:rsidP="00CB4261">
            <w:pPr>
              <w:tabs>
                <w:tab w:val="left" w:pos="1320"/>
              </w:tabs>
              <w:jc w:val="center"/>
              <w:rPr>
                <w:rFonts w:ascii="宋体" w:hAnsi="宋体"/>
                <w:sz w:val="21"/>
                <w:szCs w:val="21"/>
              </w:rPr>
            </w:pPr>
          </w:p>
        </w:tc>
        <w:tc>
          <w:tcPr>
            <w:tcW w:w="2016" w:type="dxa"/>
          </w:tcPr>
          <w:p w:rsidR="00CB4261" w:rsidRPr="00CB4261" w:rsidRDefault="00CB4261" w:rsidP="00CB4261">
            <w:pPr>
              <w:tabs>
                <w:tab w:val="left" w:pos="1320"/>
              </w:tabs>
              <w:jc w:val="center"/>
              <w:rPr>
                <w:rFonts w:ascii="宋体" w:hAnsi="宋体"/>
                <w:sz w:val="21"/>
                <w:szCs w:val="21"/>
              </w:rPr>
            </w:pPr>
          </w:p>
        </w:tc>
        <w:tc>
          <w:tcPr>
            <w:tcW w:w="1980" w:type="dxa"/>
          </w:tcPr>
          <w:p w:rsidR="00CB4261" w:rsidRPr="00CB4261" w:rsidRDefault="00CB4261" w:rsidP="00CB4261">
            <w:pPr>
              <w:tabs>
                <w:tab w:val="left" w:pos="1320"/>
              </w:tabs>
              <w:jc w:val="center"/>
              <w:rPr>
                <w:rFonts w:ascii="宋体" w:hAnsi="宋体"/>
                <w:sz w:val="21"/>
                <w:szCs w:val="21"/>
              </w:rPr>
            </w:pPr>
          </w:p>
        </w:tc>
      </w:tr>
    </w:tbl>
    <w:p w:rsidR="00CB4261" w:rsidRPr="00CB4261" w:rsidRDefault="00CB4261" w:rsidP="00CB4261">
      <w:pPr>
        <w:tabs>
          <w:tab w:val="left" w:pos="1320"/>
        </w:tabs>
        <w:spacing w:beforeLines="50" w:before="156"/>
        <w:ind w:firstLineChars="385" w:firstLine="808"/>
        <w:rPr>
          <w:rFonts w:ascii="宋体" w:eastAsia="宋体" w:hAnsi="宋体" w:cs="Times New Roman"/>
          <w:szCs w:val="21"/>
        </w:rPr>
      </w:pPr>
      <w:r w:rsidRPr="00CB4261">
        <w:rPr>
          <w:rFonts w:ascii="宋体" w:eastAsia="宋体" w:hAnsi="宋体" w:cs="Times New Roman" w:hint="eastAsia"/>
          <w:szCs w:val="21"/>
        </w:rPr>
        <w:t>2. 表盘垂直：</w:t>
      </w:r>
    </w:p>
    <w:tbl>
      <w:tblPr>
        <w:tblStyle w:val="a8"/>
        <w:tblW w:w="7380" w:type="dxa"/>
        <w:tblInd w:w="1188" w:type="dxa"/>
        <w:tblLook w:val="01E0" w:firstRow="1" w:lastRow="1" w:firstColumn="1" w:lastColumn="1" w:noHBand="0" w:noVBand="0"/>
      </w:tblPr>
      <w:tblGrid>
        <w:gridCol w:w="1562"/>
        <w:gridCol w:w="1822"/>
        <w:gridCol w:w="2016"/>
        <w:gridCol w:w="1980"/>
      </w:tblGrid>
      <w:tr w:rsidR="00CB4261" w:rsidRPr="00CB4261" w:rsidTr="00E07A20">
        <w:trPr>
          <w:trHeight w:val="459"/>
        </w:trPr>
        <w:tc>
          <w:tcPr>
            <w:tcW w:w="1562" w:type="dxa"/>
            <w:vMerge w:val="restart"/>
            <w:vAlign w:val="center"/>
          </w:tcPr>
          <w:p w:rsidR="00CB4261" w:rsidRPr="00CB4261" w:rsidRDefault="00CB4261" w:rsidP="00CB4261">
            <w:pPr>
              <w:jc w:val="center"/>
              <w:rPr>
                <w:rFonts w:ascii="宋体" w:hAnsi="宋体"/>
                <w:sz w:val="21"/>
                <w:szCs w:val="21"/>
              </w:rPr>
            </w:pPr>
            <w:r w:rsidRPr="00CB4261">
              <w:rPr>
                <w:rFonts w:ascii="宋体" w:hAnsi="宋体" w:hint="eastAsia"/>
                <w:sz w:val="21"/>
                <w:szCs w:val="21"/>
              </w:rPr>
              <w:t>标准值</w:t>
            </w:r>
          </w:p>
        </w:tc>
        <w:tc>
          <w:tcPr>
            <w:tcW w:w="5818" w:type="dxa"/>
            <w:gridSpan w:val="3"/>
            <w:vAlign w:val="center"/>
          </w:tcPr>
          <w:p w:rsidR="00CB4261" w:rsidRPr="00CB4261" w:rsidRDefault="00CB4261" w:rsidP="00CB4261">
            <w:pPr>
              <w:tabs>
                <w:tab w:val="left" w:pos="1320"/>
              </w:tabs>
              <w:spacing w:line="400" w:lineRule="exact"/>
              <w:jc w:val="center"/>
              <w:rPr>
                <w:rFonts w:ascii="宋体" w:hAnsi="宋体"/>
                <w:sz w:val="21"/>
                <w:szCs w:val="21"/>
              </w:rPr>
            </w:pPr>
            <w:r w:rsidRPr="00CB4261">
              <w:rPr>
                <w:rFonts w:ascii="宋体" w:hAnsi="宋体" w:hint="eastAsia"/>
                <w:sz w:val="21"/>
                <w:szCs w:val="21"/>
              </w:rPr>
              <w:t>固   有   误   差</w:t>
            </w:r>
          </w:p>
        </w:tc>
      </w:tr>
      <w:tr w:rsidR="00CB4261" w:rsidRPr="00CB4261" w:rsidTr="00E07A20">
        <w:tc>
          <w:tcPr>
            <w:tcW w:w="1562" w:type="dxa"/>
            <w:vMerge/>
          </w:tcPr>
          <w:p w:rsidR="00CB4261" w:rsidRPr="00CB4261" w:rsidRDefault="00CB4261" w:rsidP="00CB4261">
            <w:pPr>
              <w:jc w:val="center"/>
              <w:rPr>
                <w:rFonts w:ascii="宋体" w:hAnsi="宋体"/>
                <w:sz w:val="21"/>
                <w:szCs w:val="21"/>
              </w:rPr>
            </w:pPr>
          </w:p>
        </w:tc>
        <w:tc>
          <w:tcPr>
            <w:tcW w:w="3838" w:type="dxa"/>
            <w:gridSpan w:val="2"/>
          </w:tcPr>
          <w:p w:rsidR="00CB4261" w:rsidRPr="00CB4261" w:rsidRDefault="00CB4261" w:rsidP="00CB4261">
            <w:pPr>
              <w:tabs>
                <w:tab w:val="left" w:pos="1320"/>
              </w:tabs>
              <w:spacing w:line="360" w:lineRule="exact"/>
              <w:jc w:val="center"/>
              <w:rPr>
                <w:rFonts w:ascii="宋体" w:hAnsi="宋体"/>
                <w:sz w:val="21"/>
                <w:szCs w:val="21"/>
              </w:rPr>
            </w:pPr>
            <w:r w:rsidRPr="00CB4261">
              <w:rPr>
                <w:rFonts w:ascii="宋体" w:hAnsi="宋体" w:hint="eastAsia"/>
                <w:sz w:val="21"/>
                <w:szCs w:val="21"/>
              </w:rPr>
              <w:t>连  续  性</w:t>
            </w:r>
          </w:p>
        </w:tc>
        <w:tc>
          <w:tcPr>
            <w:tcW w:w="1980" w:type="dxa"/>
          </w:tcPr>
          <w:p w:rsidR="00CB4261" w:rsidRPr="00CB4261" w:rsidRDefault="00CB4261" w:rsidP="00CB4261">
            <w:pPr>
              <w:tabs>
                <w:tab w:val="left" w:pos="1320"/>
              </w:tabs>
              <w:spacing w:line="360" w:lineRule="exact"/>
              <w:jc w:val="center"/>
              <w:rPr>
                <w:rFonts w:ascii="宋体" w:hAnsi="宋体"/>
                <w:sz w:val="21"/>
                <w:szCs w:val="21"/>
              </w:rPr>
            </w:pPr>
            <w:r w:rsidRPr="00CB4261">
              <w:rPr>
                <w:rFonts w:ascii="宋体" w:hAnsi="宋体" w:hint="eastAsia"/>
                <w:sz w:val="21"/>
                <w:szCs w:val="21"/>
              </w:rPr>
              <w:t>触动性</w:t>
            </w:r>
          </w:p>
        </w:tc>
      </w:tr>
      <w:tr w:rsidR="00CB4261" w:rsidRPr="00CB4261" w:rsidTr="00E07A20">
        <w:tc>
          <w:tcPr>
            <w:tcW w:w="1562" w:type="dxa"/>
            <w:vMerge/>
          </w:tcPr>
          <w:p w:rsidR="00CB4261" w:rsidRPr="00CB4261" w:rsidRDefault="00CB4261" w:rsidP="00CB4261">
            <w:pPr>
              <w:jc w:val="center"/>
              <w:rPr>
                <w:rFonts w:ascii="宋体" w:hAnsi="宋体"/>
                <w:sz w:val="21"/>
                <w:szCs w:val="21"/>
              </w:rPr>
            </w:pPr>
          </w:p>
        </w:tc>
        <w:tc>
          <w:tcPr>
            <w:tcW w:w="1822" w:type="dxa"/>
            <w:vAlign w:val="center"/>
          </w:tcPr>
          <w:p w:rsidR="00CB4261" w:rsidRPr="00CB4261" w:rsidRDefault="00CB4261" w:rsidP="00CB4261">
            <w:pPr>
              <w:tabs>
                <w:tab w:val="left" w:pos="1320"/>
              </w:tabs>
              <w:spacing w:line="320" w:lineRule="exact"/>
              <w:jc w:val="center"/>
              <w:rPr>
                <w:rFonts w:ascii="宋体" w:hAnsi="宋体"/>
                <w:sz w:val="21"/>
                <w:szCs w:val="21"/>
              </w:rPr>
            </w:pPr>
            <w:r w:rsidRPr="00CB4261">
              <w:rPr>
                <w:rFonts w:ascii="宋体" w:hAnsi="宋体" w:hint="eastAsia"/>
                <w:sz w:val="21"/>
                <w:szCs w:val="21"/>
              </w:rPr>
              <w:t>一个空接点闭合持续期</w:t>
            </w:r>
          </w:p>
        </w:tc>
        <w:tc>
          <w:tcPr>
            <w:tcW w:w="2016" w:type="dxa"/>
            <w:vAlign w:val="center"/>
          </w:tcPr>
          <w:p w:rsidR="00CB4261" w:rsidRPr="00CB4261" w:rsidRDefault="00CB4261" w:rsidP="00CB4261">
            <w:pPr>
              <w:tabs>
                <w:tab w:val="left" w:pos="1320"/>
              </w:tabs>
              <w:spacing w:line="320" w:lineRule="exact"/>
              <w:jc w:val="center"/>
              <w:rPr>
                <w:rFonts w:ascii="宋体" w:hAnsi="宋体"/>
                <w:sz w:val="21"/>
                <w:szCs w:val="21"/>
              </w:rPr>
            </w:pPr>
            <w:r w:rsidRPr="00CB4261">
              <w:rPr>
                <w:rFonts w:ascii="宋体" w:hAnsi="宋体" w:hint="eastAsia"/>
                <w:sz w:val="21"/>
                <w:szCs w:val="21"/>
              </w:rPr>
              <w:t>两个空接点断开的时间间隔</w:t>
            </w:r>
          </w:p>
        </w:tc>
        <w:tc>
          <w:tcPr>
            <w:tcW w:w="1980" w:type="dxa"/>
          </w:tcPr>
          <w:p w:rsidR="00CB4261" w:rsidRPr="00CB4261" w:rsidRDefault="00CB4261" w:rsidP="00CB4261">
            <w:pPr>
              <w:tabs>
                <w:tab w:val="left" w:pos="1320"/>
              </w:tabs>
              <w:spacing w:line="320" w:lineRule="exact"/>
              <w:jc w:val="center"/>
              <w:rPr>
                <w:rFonts w:ascii="宋体" w:hAnsi="宋体"/>
                <w:sz w:val="21"/>
                <w:szCs w:val="21"/>
              </w:rPr>
            </w:pPr>
            <w:r w:rsidRPr="00CB4261">
              <w:rPr>
                <w:rFonts w:ascii="宋体" w:hAnsi="宋体" w:hint="eastAsia"/>
                <w:sz w:val="21"/>
                <w:szCs w:val="21"/>
              </w:rPr>
              <w:t>两个空接点闭合的时间间隔</w:t>
            </w:r>
          </w:p>
        </w:tc>
      </w:tr>
      <w:tr w:rsidR="00CB4261" w:rsidRPr="00CB4261" w:rsidTr="00E07A20">
        <w:tc>
          <w:tcPr>
            <w:tcW w:w="1562"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1 s</w:t>
            </w:r>
          </w:p>
        </w:tc>
        <w:tc>
          <w:tcPr>
            <w:tcW w:w="1822" w:type="dxa"/>
          </w:tcPr>
          <w:p w:rsidR="00CB4261" w:rsidRPr="00CB4261" w:rsidRDefault="00CB4261" w:rsidP="00CB4261">
            <w:pPr>
              <w:tabs>
                <w:tab w:val="left" w:pos="1320"/>
              </w:tabs>
              <w:jc w:val="center"/>
              <w:rPr>
                <w:rFonts w:ascii="宋体" w:hAnsi="宋体"/>
                <w:sz w:val="21"/>
                <w:szCs w:val="21"/>
              </w:rPr>
            </w:pPr>
          </w:p>
        </w:tc>
        <w:tc>
          <w:tcPr>
            <w:tcW w:w="2016" w:type="dxa"/>
          </w:tcPr>
          <w:p w:rsidR="00CB4261" w:rsidRPr="00CB4261" w:rsidRDefault="00CB4261" w:rsidP="00CB4261">
            <w:pPr>
              <w:tabs>
                <w:tab w:val="left" w:pos="1320"/>
              </w:tabs>
              <w:jc w:val="center"/>
              <w:rPr>
                <w:rFonts w:ascii="宋体" w:hAnsi="宋体"/>
                <w:sz w:val="21"/>
                <w:szCs w:val="21"/>
              </w:rPr>
            </w:pPr>
          </w:p>
        </w:tc>
        <w:tc>
          <w:tcPr>
            <w:tcW w:w="1980" w:type="dxa"/>
          </w:tcPr>
          <w:p w:rsidR="00CB4261" w:rsidRPr="00CB4261" w:rsidRDefault="00CB4261" w:rsidP="00CB4261">
            <w:pPr>
              <w:tabs>
                <w:tab w:val="left" w:pos="1320"/>
              </w:tabs>
              <w:jc w:val="center"/>
              <w:rPr>
                <w:rFonts w:ascii="宋体" w:hAnsi="宋体"/>
                <w:sz w:val="21"/>
                <w:szCs w:val="21"/>
              </w:rPr>
            </w:pPr>
          </w:p>
        </w:tc>
      </w:tr>
      <w:tr w:rsidR="00CB4261" w:rsidRPr="00CB4261" w:rsidTr="00E07A20">
        <w:tc>
          <w:tcPr>
            <w:tcW w:w="1562"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60 s</w:t>
            </w:r>
          </w:p>
        </w:tc>
        <w:tc>
          <w:tcPr>
            <w:tcW w:w="1822" w:type="dxa"/>
          </w:tcPr>
          <w:p w:rsidR="00CB4261" w:rsidRPr="00CB4261" w:rsidRDefault="00CB4261" w:rsidP="00CB4261">
            <w:pPr>
              <w:tabs>
                <w:tab w:val="left" w:pos="1320"/>
              </w:tabs>
              <w:jc w:val="center"/>
              <w:rPr>
                <w:rFonts w:ascii="宋体" w:hAnsi="宋体"/>
                <w:sz w:val="21"/>
                <w:szCs w:val="21"/>
              </w:rPr>
            </w:pPr>
          </w:p>
        </w:tc>
        <w:tc>
          <w:tcPr>
            <w:tcW w:w="2016" w:type="dxa"/>
          </w:tcPr>
          <w:p w:rsidR="00CB4261" w:rsidRPr="00CB4261" w:rsidRDefault="00CB4261" w:rsidP="00CB4261">
            <w:pPr>
              <w:tabs>
                <w:tab w:val="left" w:pos="1320"/>
              </w:tabs>
              <w:jc w:val="center"/>
              <w:rPr>
                <w:rFonts w:ascii="宋体" w:hAnsi="宋体"/>
                <w:sz w:val="21"/>
                <w:szCs w:val="21"/>
              </w:rPr>
            </w:pPr>
          </w:p>
        </w:tc>
        <w:tc>
          <w:tcPr>
            <w:tcW w:w="1980" w:type="dxa"/>
          </w:tcPr>
          <w:p w:rsidR="00CB4261" w:rsidRPr="00CB4261" w:rsidRDefault="00CB4261" w:rsidP="00CB4261">
            <w:pPr>
              <w:tabs>
                <w:tab w:val="left" w:pos="1320"/>
              </w:tabs>
              <w:jc w:val="center"/>
              <w:rPr>
                <w:rFonts w:ascii="宋体" w:hAnsi="宋体"/>
                <w:sz w:val="21"/>
                <w:szCs w:val="21"/>
              </w:rPr>
            </w:pPr>
          </w:p>
        </w:tc>
      </w:tr>
      <w:tr w:rsidR="00CB4261" w:rsidRPr="00CB4261" w:rsidTr="00E07A20">
        <w:tc>
          <w:tcPr>
            <w:tcW w:w="1562"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600 s</w:t>
            </w:r>
          </w:p>
        </w:tc>
        <w:tc>
          <w:tcPr>
            <w:tcW w:w="1822" w:type="dxa"/>
          </w:tcPr>
          <w:p w:rsidR="00CB4261" w:rsidRPr="00CB4261" w:rsidRDefault="00CB4261" w:rsidP="00CB4261">
            <w:pPr>
              <w:tabs>
                <w:tab w:val="left" w:pos="1320"/>
              </w:tabs>
              <w:jc w:val="center"/>
              <w:rPr>
                <w:rFonts w:ascii="宋体" w:hAnsi="宋体"/>
                <w:sz w:val="21"/>
                <w:szCs w:val="21"/>
              </w:rPr>
            </w:pPr>
          </w:p>
        </w:tc>
        <w:tc>
          <w:tcPr>
            <w:tcW w:w="2016" w:type="dxa"/>
          </w:tcPr>
          <w:p w:rsidR="00CB4261" w:rsidRPr="00CB4261" w:rsidRDefault="00CB4261" w:rsidP="00CB4261">
            <w:pPr>
              <w:tabs>
                <w:tab w:val="left" w:pos="1320"/>
              </w:tabs>
              <w:jc w:val="center"/>
              <w:rPr>
                <w:rFonts w:ascii="宋体" w:hAnsi="宋体"/>
                <w:sz w:val="21"/>
                <w:szCs w:val="21"/>
              </w:rPr>
            </w:pPr>
          </w:p>
        </w:tc>
        <w:tc>
          <w:tcPr>
            <w:tcW w:w="1980" w:type="dxa"/>
          </w:tcPr>
          <w:p w:rsidR="00CB4261" w:rsidRPr="00CB4261" w:rsidRDefault="00CB4261" w:rsidP="00CB4261">
            <w:pPr>
              <w:tabs>
                <w:tab w:val="left" w:pos="1320"/>
              </w:tabs>
              <w:jc w:val="center"/>
              <w:rPr>
                <w:rFonts w:ascii="宋体" w:hAnsi="宋体"/>
                <w:sz w:val="21"/>
                <w:szCs w:val="21"/>
              </w:rPr>
            </w:pPr>
          </w:p>
        </w:tc>
      </w:tr>
    </w:tbl>
    <w:p w:rsidR="00CB4261" w:rsidRPr="00CB4261" w:rsidRDefault="00CB4261" w:rsidP="00CB4261">
      <w:pPr>
        <w:tabs>
          <w:tab w:val="left" w:pos="1320"/>
        </w:tabs>
        <w:spacing w:beforeLines="50" w:before="156"/>
        <w:ind w:firstLine="1077"/>
        <w:rPr>
          <w:rFonts w:ascii="宋体" w:eastAsia="宋体" w:hAnsi="宋体" w:cs="Times New Roman"/>
          <w:szCs w:val="21"/>
        </w:rPr>
      </w:pPr>
      <w:r w:rsidRPr="00CB4261">
        <w:rPr>
          <w:rFonts w:ascii="宋体" w:eastAsia="宋体" w:hAnsi="宋体" w:cs="Times New Roman" w:hint="eastAsia"/>
          <w:szCs w:val="21"/>
        </w:rPr>
        <w:t>说明：实际测量误差＝±（电源频率准确度×被测间隔＋固有误差）</w:t>
      </w:r>
    </w:p>
    <w:p w:rsidR="00CB4261" w:rsidRPr="00CB4261" w:rsidRDefault="00CB4261" w:rsidP="00CB4261">
      <w:pPr>
        <w:spacing w:beforeLines="100" w:before="312"/>
        <w:ind w:firstLine="482"/>
        <w:rPr>
          <w:rFonts w:ascii="宋体" w:eastAsia="宋体" w:hAnsi="宋体" w:cs="Times New Roman"/>
          <w:szCs w:val="21"/>
        </w:rPr>
      </w:pPr>
      <w:r w:rsidRPr="00CB4261">
        <w:rPr>
          <w:rFonts w:ascii="宋体" w:eastAsia="宋体" w:hAnsi="宋体" w:cs="Times New Roman" w:hint="eastAsia"/>
          <w:szCs w:val="21"/>
        </w:rPr>
        <w:t>A.4 数字式电秒表</w:t>
      </w:r>
    </w:p>
    <w:p w:rsidR="00CB4261" w:rsidRPr="00CB4261" w:rsidRDefault="00CB4261" w:rsidP="00CB4261">
      <w:pPr>
        <w:ind w:firstLine="1080"/>
        <w:rPr>
          <w:rFonts w:ascii="宋体" w:eastAsia="宋体" w:hAnsi="宋体" w:cs="Times New Roman"/>
          <w:szCs w:val="21"/>
        </w:rPr>
      </w:pPr>
    </w:p>
    <w:tbl>
      <w:tblPr>
        <w:tblStyle w:val="a8"/>
        <w:tblW w:w="7740" w:type="dxa"/>
        <w:tblInd w:w="828" w:type="dxa"/>
        <w:tblLook w:val="01E0" w:firstRow="1" w:lastRow="1" w:firstColumn="1" w:lastColumn="1" w:noHBand="0" w:noVBand="0"/>
      </w:tblPr>
      <w:tblGrid>
        <w:gridCol w:w="1942"/>
        <w:gridCol w:w="1816"/>
        <w:gridCol w:w="2009"/>
        <w:gridCol w:w="1973"/>
      </w:tblGrid>
      <w:tr w:rsidR="00CB4261" w:rsidRPr="00CB4261" w:rsidTr="00E07A20">
        <w:trPr>
          <w:trHeight w:val="459"/>
        </w:trPr>
        <w:tc>
          <w:tcPr>
            <w:tcW w:w="1942" w:type="dxa"/>
            <w:vMerge w:val="restart"/>
            <w:vAlign w:val="center"/>
          </w:tcPr>
          <w:p w:rsidR="00CB4261" w:rsidRPr="00CB4261" w:rsidRDefault="00CB4261" w:rsidP="00CB4261">
            <w:pPr>
              <w:jc w:val="center"/>
              <w:rPr>
                <w:rFonts w:ascii="宋体" w:hAnsi="宋体"/>
                <w:sz w:val="21"/>
                <w:szCs w:val="21"/>
              </w:rPr>
            </w:pPr>
            <w:r w:rsidRPr="00CB4261">
              <w:rPr>
                <w:rFonts w:ascii="宋体" w:hAnsi="宋体" w:hint="eastAsia"/>
                <w:sz w:val="21"/>
                <w:szCs w:val="21"/>
              </w:rPr>
              <w:t>标准值</w:t>
            </w:r>
          </w:p>
        </w:tc>
        <w:tc>
          <w:tcPr>
            <w:tcW w:w="5798" w:type="dxa"/>
            <w:gridSpan w:val="3"/>
            <w:vAlign w:val="center"/>
          </w:tcPr>
          <w:p w:rsidR="00CB4261" w:rsidRPr="00CB4261" w:rsidRDefault="00CB4261" w:rsidP="00CB4261">
            <w:pPr>
              <w:tabs>
                <w:tab w:val="left" w:pos="1320"/>
              </w:tabs>
              <w:spacing w:line="400" w:lineRule="exact"/>
              <w:jc w:val="center"/>
              <w:rPr>
                <w:rFonts w:ascii="宋体" w:hAnsi="宋体"/>
                <w:sz w:val="21"/>
                <w:szCs w:val="21"/>
              </w:rPr>
            </w:pPr>
            <w:r w:rsidRPr="00CB4261">
              <w:rPr>
                <w:rFonts w:ascii="宋体" w:hAnsi="宋体" w:hint="eastAsia"/>
                <w:sz w:val="21"/>
                <w:szCs w:val="21"/>
              </w:rPr>
              <w:t>测   量   误   差</w:t>
            </w:r>
          </w:p>
        </w:tc>
      </w:tr>
      <w:tr w:rsidR="00CB4261" w:rsidRPr="00CB4261" w:rsidTr="00E07A20">
        <w:tc>
          <w:tcPr>
            <w:tcW w:w="1942" w:type="dxa"/>
            <w:vMerge/>
          </w:tcPr>
          <w:p w:rsidR="00CB4261" w:rsidRPr="00CB4261" w:rsidRDefault="00CB4261" w:rsidP="00CB4261">
            <w:pPr>
              <w:jc w:val="center"/>
              <w:rPr>
                <w:rFonts w:ascii="宋体" w:hAnsi="宋体"/>
                <w:sz w:val="21"/>
                <w:szCs w:val="21"/>
              </w:rPr>
            </w:pPr>
          </w:p>
        </w:tc>
        <w:tc>
          <w:tcPr>
            <w:tcW w:w="3825" w:type="dxa"/>
            <w:gridSpan w:val="2"/>
          </w:tcPr>
          <w:p w:rsidR="00CB4261" w:rsidRPr="00CB4261" w:rsidRDefault="00CB4261" w:rsidP="00CB4261">
            <w:pPr>
              <w:tabs>
                <w:tab w:val="left" w:pos="1320"/>
              </w:tabs>
              <w:spacing w:line="360" w:lineRule="exact"/>
              <w:jc w:val="center"/>
              <w:rPr>
                <w:rFonts w:ascii="宋体" w:hAnsi="宋体"/>
                <w:sz w:val="21"/>
                <w:szCs w:val="21"/>
              </w:rPr>
            </w:pPr>
            <w:r w:rsidRPr="00CB4261">
              <w:rPr>
                <w:rFonts w:ascii="宋体" w:hAnsi="宋体" w:hint="eastAsia"/>
                <w:sz w:val="21"/>
                <w:szCs w:val="21"/>
              </w:rPr>
              <w:t>连  续  性</w:t>
            </w:r>
          </w:p>
        </w:tc>
        <w:tc>
          <w:tcPr>
            <w:tcW w:w="1973" w:type="dxa"/>
          </w:tcPr>
          <w:p w:rsidR="00CB4261" w:rsidRPr="00CB4261" w:rsidRDefault="00CB4261" w:rsidP="00CB4261">
            <w:pPr>
              <w:tabs>
                <w:tab w:val="left" w:pos="1320"/>
              </w:tabs>
              <w:spacing w:line="360" w:lineRule="exact"/>
              <w:jc w:val="center"/>
              <w:rPr>
                <w:rFonts w:ascii="宋体" w:hAnsi="宋体"/>
                <w:sz w:val="21"/>
                <w:szCs w:val="21"/>
              </w:rPr>
            </w:pPr>
            <w:r w:rsidRPr="00CB4261">
              <w:rPr>
                <w:rFonts w:ascii="宋体" w:hAnsi="宋体" w:hint="eastAsia"/>
                <w:sz w:val="21"/>
                <w:szCs w:val="21"/>
              </w:rPr>
              <w:t>触动性</w:t>
            </w:r>
          </w:p>
        </w:tc>
      </w:tr>
      <w:tr w:rsidR="00CB4261" w:rsidRPr="00CB4261" w:rsidTr="00E07A20">
        <w:trPr>
          <w:trHeight w:val="700"/>
        </w:trPr>
        <w:tc>
          <w:tcPr>
            <w:tcW w:w="1942" w:type="dxa"/>
            <w:vMerge/>
          </w:tcPr>
          <w:p w:rsidR="00CB4261" w:rsidRPr="00CB4261" w:rsidRDefault="00CB4261" w:rsidP="00CB4261">
            <w:pPr>
              <w:jc w:val="center"/>
              <w:rPr>
                <w:rFonts w:ascii="宋体" w:hAnsi="宋体"/>
                <w:sz w:val="21"/>
                <w:szCs w:val="21"/>
              </w:rPr>
            </w:pPr>
          </w:p>
        </w:tc>
        <w:tc>
          <w:tcPr>
            <w:tcW w:w="1816" w:type="dxa"/>
            <w:vAlign w:val="center"/>
          </w:tcPr>
          <w:p w:rsidR="00CB4261" w:rsidRPr="00CB4261" w:rsidRDefault="00CB4261" w:rsidP="00CB4261">
            <w:pPr>
              <w:tabs>
                <w:tab w:val="left" w:pos="1320"/>
              </w:tabs>
              <w:spacing w:line="320" w:lineRule="exact"/>
              <w:jc w:val="center"/>
              <w:rPr>
                <w:rFonts w:ascii="宋体" w:hAnsi="宋体"/>
                <w:sz w:val="21"/>
                <w:szCs w:val="21"/>
              </w:rPr>
            </w:pPr>
            <w:r w:rsidRPr="00CB4261">
              <w:rPr>
                <w:rFonts w:ascii="宋体" w:hAnsi="宋体" w:hint="eastAsia"/>
                <w:sz w:val="21"/>
                <w:szCs w:val="21"/>
              </w:rPr>
              <w:t>一个空接点闭合持续期</w:t>
            </w:r>
          </w:p>
        </w:tc>
        <w:tc>
          <w:tcPr>
            <w:tcW w:w="2009" w:type="dxa"/>
            <w:vAlign w:val="center"/>
          </w:tcPr>
          <w:p w:rsidR="00CB4261" w:rsidRPr="00CB4261" w:rsidRDefault="00CB4261" w:rsidP="00CB4261">
            <w:pPr>
              <w:tabs>
                <w:tab w:val="left" w:pos="1320"/>
              </w:tabs>
              <w:spacing w:line="320" w:lineRule="exact"/>
              <w:jc w:val="center"/>
              <w:rPr>
                <w:rFonts w:ascii="宋体" w:hAnsi="宋体"/>
                <w:sz w:val="21"/>
                <w:szCs w:val="21"/>
              </w:rPr>
            </w:pPr>
            <w:r w:rsidRPr="00CB4261">
              <w:rPr>
                <w:rFonts w:ascii="宋体" w:hAnsi="宋体" w:hint="eastAsia"/>
                <w:sz w:val="21"/>
                <w:szCs w:val="21"/>
              </w:rPr>
              <w:t>两个空接点断开的时间间隔</w:t>
            </w:r>
          </w:p>
        </w:tc>
        <w:tc>
          <w:tcPr>
            <w:tcW w:w="1973" w:type="dxa"/>
            <w:vAlign w:val="center"/>
          </w:tcPr>
          <w:p w:rsidR="00CB4261" w:rsidRPr="00CB4261" w:rsidRDefault="00CB4261" w:rsidP="00CB4261">
            <w:pPr>
              <w:tabs>
                <w:tab w:val="left" w:pos="1320"/>
              </w:tabs>
              <w:spacing w:line="320" w:lineRule="exact"/>
              <w:jc w:val="center"/>
              <w:rPr>
                <w:rFonts w:ascii="宋体" w:hAnsi="宋体"/>
                <w:sz w:val="21"/>
                <w:szCs w:val="21"/>
              </w:rPr>
            </w:pPr>
            <w:r w:rsidRPr="00CB4261">
              <w:rPr>
                <w:rFonts w:ascii="宋体" w:hAnsi="宋体" w:hint="eastAsia"/>
                <w:sz w:val="21"/>
                <w:szCs w:val="21"/>
              </w:rPr>
              <w:t>两个空接点闭合的时间间隔</w:t>
            </w:r>
          </w:p>
        </w:tc>
      </w:tr>
      <w:tr w:rsidR="00CB4261" w:rsidRPr="00CB4261" w:rsidTr="00E07A20">
        <w:tc>
          <w:tcPr>
            <w:tcW w:w="1942"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 xml:space="preserve">1.0 </w:t>
            </w:r>
            <w:proofErr w:type="spellStart"/>
            <w:r w:rsidRPr="00CB4261">
              <w:rPr>
                <w:rFonts w:ascii="宋体" w:hAnsi="宋体" w:hint="eastAsia"/>
                <w:sz w:val="21"/>
                <w:szCs w:val="21"/>
              </w:rPr>
              <w:t>ms</w:t>
            </w:r>
            <w:proofErr w:type="spellEnd"/>
          </w:p>
        </w:tc>
        <w:tc>
          <w:tcPr>
            <w:tcW w:w="1816" w:type="dxa"/>
          </w:tcPr>
          <w:p w:rsidR="00CB4261" w:rsidRPr="00CB4261" w:rsidRDefault="00CB4261" w:rsidP="00CB4261">
            <w:pPr>
              <w:tabs>
                <w:tab w:val="left" w:pos="1320"/>
              </w:tabs>
              <w:jc w:val="center"/>
              <w:rPr>
                <w:rFonts w:ascii="宋体" w:hAnsi="宋体"/>
                <w:sz w:val="21"/>
                <w:szCs w:val="21"/>
              </w:rPr>
            </w:pPr>
          </w:p>
        </w:tc>
        <w:tc>
          <w:tcPr>
            <w:tcW w:w="2009" w:type="dxa"/>
          </w:tcPr>
          <w:p w:rsidR="00CB4261" w:rsidRPr="00CB4261" w:rsidRDefault="00CB4261" w:rsidP="00CB4261">
            <w:pPr>
              <w:tabs>
                <w:tab w:val="left" w:pos="1320"/>
              </w:tabs>
              <w:jc w:val="center"/>
              <w:rPr>
                <w:rFonts w:ascii="宋体" w:hAnsi="宋体"/>
                <w:sz w:val="21"/>
                <w:szCs w:val="21"/>
              </w:rPr>
            </w:pPr>
          </w:p>
        </w:tc>
        <w:tc>
          <w:tcPr>
            <w:tcW w:w="1973" w:type="dxa"/>
          </w:tcPr>
          <w:p w:rsidR="00CB4261" w:rsidRPr="00CB4261" w:rsidRDefault="00CB4261" w:rsidP="00CB4261">
            <w:pPr>
              <w:tabs>
                <w:tab w:val="left" w:pos="1320"/>
              </w:tabs>
              <w:jc w:val="center"/>
              <w:rPr>
                <w:rFonts w:ascii="宋体" w:hAnsi="宋体"/>
                <w:sz w:val="21"/>
                <w:szCs w:val="21"/>
              </w:rPr>
            </w:pPr>
          </w:p>
        </w:tc>
      </w:tr>
      <w:tr w:rsidR="00CB4261" w:rsidRPr="00CB4261" w:rsidTr="00E07A20">
        <w:tc>
          <w:tcPr>
            <w:tcW w:w="1942"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 xml:space="preserve">10.0 </w:t>
            </w:r>
            <w:proofErr w:type="spellStart"/>
            <w:r w:rsidRPr="00CB4261">
              <w:rPr>
                <w:rFonts w:ascii="宋体" w:hAnsi="宋体" w:hint="eastAsia"/>
                <w:sz w:val="21"/>
                <w:szCs w:val="21"/>
              </w:rPr>
              <w:t>ms</w:t>
            </w:r>
            <w:proofErr w:type="spellEnd"/>
          </w:p>
        </w:tc>
        <w:tc>
          <w:tcPr>
            <w:tcW w:w="1816" w:type="dxa"/>
          </w:tcPr>
          <w:p w:rsidR="00CB4261" w:rsidRPr="00CB4261" w:rsidRDefault="00CB4261" w:rsidP="00CB4261">
            <w:pPr>
              <w:tabs>
                <w:tab w:val="left" w:pos="1320"/>
              </w:tabs>
              <w:jc w:val="center"/>
              <w:rPr>
                <w:rFonts w:ascii="宋体" w:hAnsi="宋体"/>
                <w:sz w:val="21"/>
                <w:szCs w:val="21"/>
              </w:rPr>
            </w:pPr>
          </w:p>
        </w:tc>
        <w:tc>
          <w:tcPr>
            <w:tcW w:w="2009" w:type="dxa"/>
          </w:tcPr>
          <w:p w:rsidR="00CB4261" w:rsidRPr="00CB4261" w:rsidRDefault="00CB4261" w:rsidP="00CB4261">
            <w:pPr>
              <w:tabs>
                <w:tab w:val="left" w:pos="1320"/>
              </w:tabs>
              <w:jc w:val="center"/>
              <w:rPr>
                <w:rFonts w:ascii="宋体" w:hAnsi="宋体"/>
                <w:sz w:val="21"/>
                <w:szCs w:val="21"/>
              </w:rPr>
            </w:pPr>
          </w:p>
        </w:tc>
        <w:tc>
          <w:tcPr>
            <w:tcW w:w="1973" w:type="dxa"/>
          </w:tcPr>
          <w:p w:rsidR="00CB4261" w:rsidRPr="00CB4261" w:rsidRDefault="00CB4261" w:rsidP="00CB4261">
            <w:pPr>
              <w:tabs>
                <w:tab w:val="left" w:pos="1320"/>
              </w:tabs>
              <w:jc w:val="center"/>
              <w:rPr>
                <w:rFonts w:ascii="宋体" w:hAnsi="宋体"/>
                <w:sz w:val="21"/>
                <w:szCs w:val="21"/>
              </w:rPr>
            </w:pPr>
          </w:p>
        </w:tc>
      </w:tr>
      <w:tr w:rsidR="00CB4261" w:rsidRPr="00CB4261" w:rsidTr="00E07A20">
        <w:tc>
          <w:tcPr>
            <w:tcW w:w="1942" w:type="dxa"/>
          </w:tcPr>
          <w:p w:rsidR="00CB4261" w:rsidRPr="00CB4261" w:rsidRDefault="00CB4261" w:rsidP="00CB4261">
            <w:pPr>
              <w:tabs>
                <w:tab w:val="decimal" w:pos="972"/>
              </w:tabs>
              <w:wordWrap w:val="0"/>
              <w:ind w:rightChars="120" w:right="252"/>
              <w:rPr>
                <w:rFonts w:ascii="宋体" w:hAnsi="宋体"/>
                <w:sz w:val="21"/>
                <w:szCs w:val="21"/>
              </w:rPr>
            </w:pPr>
            <w:r w:rsidRPr="00CB4261">
              <w:rPr>
                <w:rFonts w:ascii="宋体" w:hAnsi="宋体" w:hint="eastAsia"/>
                <w:sz w:val="21"/>
                <w:szCs w:val="21"/>
              </w:rPr>
              <w:t xml:space="preserve">100.0 </w:t>
            </w:r>
            <w:proofErr w:type="spellStart"/>
            <w:r w:rsidRPr="00CB4261">
              <w:rPr>
                <w:rFonts w:ascii="宋体" w:hAnsi="宋体" w:hint="eastAsia"/>
                <w:sz w:val="21"/>
                <w:szCs w:val="21"/>
              </w:rPr>
              <w:t>ms</w:t>
            </w:r>
            <w:proofErr w:type="spellEnd"/>
          </w:p>
        </w:tc>
        <w:tc>
          <w:tcPr>
            <w:tcW w:w="1816" w:type="dxa"/>
          </w:tcPr>
          <w:p w:rsidR="00CB4261" w:rsidRPr="00CB4261" w:rsidRDefault="00CB4261" w:rsidP="00CB4261">
            <w:pPr>
              <w:tabs>
                <w:tab w:val="left" w:pos="1320"/>
              </w:tabs>
              <w:jc w:val="center"/>
              <w:rPr>
                <w:rFonts w:ascii="宋体" w:hAnsi="宋体"/>
                <w:sz w:val="21"/>
                <w:szCs w:val="21"/>
              </w:rPr>
            </w:pPr>
          </w:p>
        </w:tc>
        <w:tc>
          <w:tcPr>
            <w:tcW w:w="2009" w:type="dxa"/>
          </w:tcPr>
          <w:p w:rsidR="00CB4261" w:rsidRPr="00CB4261" w:rsidRDefault="00CB4261" w:rsidP="00CB4261">
            <w:pPr>
              <w:tabs>
                <w:tab w:val="left" w:pos="1320"/>
              </w:tabs>
              <w:jc w:val="center"/>
              <w:rPr>
                <w:rFonts w:ascii="宋体" w:hAnsi="宋体"/>
                <w:sz w:val="21"/>
                <w:szCs w:val="21"/>
              </w:rPr>
            </w:pPr>
          </w:p>
        </w:tc>
        <w:tc>
          <w:tcPr>
            <w:tcW w:w="1973" w:type="dxa"/>
          </w:tcPr>
          <w:p w:rsidR="00CB4261" w:rsidRPr="00CB4261" w:rsidRDefault="00CB4261" w:rsidP="00CB4261">
            <w:pPr>
              <w:tabs>
                <w:tab w:val="left" w:pos="1320"/>
              </w:tabs>
              <w:jc w:val="center"/>
              <w:rPr>
                <w:rFonts w:ascii="宋体" w:hAnsi="宋体"/>
                <w:sz w:val="21"/>
                <w:szCs w:val="21"/>
              </w:rPr>
            </w:pPr>
          </w:p>
        </w:tc>
      </w:tr>
      <w:tr w:rsidR="00CB4261" w:rsidRPr="00CB4261" w:rsidTr="00E07A20">
        <w:tc>
          <w:tcPr>
            <w:tcW w:w="1942" w:type="dxa"/>
          </w:tcPr>
          <w:p w:rsidR="00CB4261" w:rsidRPr="00CB4261" w:rsidRDefault="00CB4261" w:rsidP="00CB4261">
            <w:pPr>
              <w:tabs>
                <w:tab w:val="decimal" w:pos="792"/>
              </w:tabs>
              <w:wordWrap w:val="0"/>
              <w:ind w:rightChars="120" w:right="252"/>
              <w:rPr>
                <w:rFonts w:ascii="宋体" w:hAnsi="宋体"/>
                <w:sz w:val="21"/>
                <w:szCs w:val="21"/>
              </w:rPr>
            </w:pPr>
            <w:r w:rsidRPr="00CB4261">
              <w:rPr>
                <w:rFonts w:ascii="宋体" w:hAnsi="宋体" w:hint="eastAsia"/>
                <w:sz w:val="21"/>
                <w:szCs w:val="21"/>
              </w:rPr>
              <w:t>1.0 s</w:t>
            </w:r>
          </w:p>
        </w:tc>
        <w:tc>
          <w:tcPr>
            <w:tcW w:w="1816" w:type="dxa"/>
          </w:tcPr>
          <w:p w:rsidR="00CB4261" w:rsidRPr="00CB4261" w:rsidRDefault="00CB4261" w:rsidP="00CB4261">
            <w:pPr>
              <w:tabs>
                <w:tab w:val="left" w:pos="1320"/>
              </w:tabs>
              <w:jc w:val="center"/>
              <w:rPr>
                <w:rFonts w:ascii="宋体" w:hAnsi="宋体"/>
                <w:sz w:val="21"/>
                <w:szCs w:val="21"/>
              </w:rPr>
            </w:pPr>
          </w:p>
        </w:tc>
        <w:tc>
          <w:tcPr>
            <w:tcW w:w="2009" w:type="dxa"/>
          </w:tcPr>
          <w:p w:rsidR="00CB4261" w:rsidRPr="00CB4261" w:rsidRDefault="00CB4261" w:rsidP="00CB4261">
            <w:pPr>
              <w:tabs>
                <w:tab w:val="left" w:pos="1320"/>
              </w:tabs>
              <w:jc w:val="center"/>
              <w:rPr>
                <w:rFonts w:ascii="宋体" w:hAnsi="宋体"/>
                <w:sz w:val="21"/>
                <w:szCs w:val="21"/>
              </w:rPr>
            </w:pPr>
          </w:p>
        </w:tc>
        <w:tc>
          <w:tcPr>
            <w:tcW w:w="1973" w:type="dxa"/>
          </w:tcPr>
          <w:p w:rsidR="00CB4261" w:rsidRPr="00CB4261" w:rsidRDefault="00CB4261" w:rsidP="00CB4261">
            <w:pPr>
              <w:tabs>
                <w:tab w:val="left" w:pos="1320"/>
              </w:tabs>
              <w:jc w:val="center"/>
              <w:rPr>
                <w:rFonts w:ascii="宋体" w:hAnsi="宋体"/>
                <w:sz w:val="21"/>
                <w:szCs w:val="21"/>
              </w:rPr>
            </w:pPr>
          </w:p>
        </w:tc>
      </w:tr>
      <w:tr w:rsidR="00CB4261" w:rsidRPr="00CB4261" w:rsidTr="00E07A20">
        <w:tc>
          <w:tcPr>
            <w:tcW w:w="1942" w:type="dxa"/>
          </w:tcPr>
          <w:p w:rsidR="00CB4261" w:rsidRPr="00CB4261" w:rsidRDefault="00CB4261" w:rsidP="00CB4261">
            <w:pPr>
              <w:tabs>
                <w:tab w:val="decimal" w:pos="792"/>
              </w:tabs>
              <w:wordWrap w:val="0"/>
              <w:ind w:rightChars="120" w:right="252"/>
              <w:rPr>
                <w:rFonts w:ascii="宋体" w:hAnsi="宋体"/>
                <w:sz w:val="21"/>
                <w:szCs w:val="21"/>
              </w:rPr>
            </w:pPr>
            <w:r w:rsidRPr="00CB4261">
              <w:rPr>
                <w:rFonts w:ascii="宋体" w:hAnsi="宋体" w:hint="eastAsia"/>
                <w:sz w:val="21"/>
                <w:szCs w:val="21"/>
              </w:rPr>
              <w:t>9.9 s</w:t>
            </w:r>
          </w:p>
        </w:tc>
        <w:tc>
          <w:tcPr>
            <w:tcW w:w="1816" w:type="dxa"/>
          </w:tcPr>
          <w:p w:rsidR="00CB4261" w:rsidRPr="00CB4261" w:rsidRDefault="00CB4261" w:rsidP="00CB4261">
            <w:pPr>
              <w:tabs>
                <w:tab w:val="left" w:pos="1320"/>
              </w:tabs>
              <w:jc w:val="center"/>
              <w:rPr>
                <w:rFonts w:ascii="宋体" w:hAnsi="宋体"/>
                <w:sz w:val="21"/>
                <w:szCs w:val="21"/>
              </w:rPr>
            </w:pPr>
          </w:p>
        </w:tc>
        <w:tc>
          <w:tcPr>
            <w:tcW w:w="2009" w:type="dxa"/>
          </w:tcPr>
          <w:p w:rsidR="00CB4261" w:rsidRPr="00CB4261" w:rsidRDefault="00CB4261" w:rsidP="00CB4261">
            <w:pPr>
              <w:tabs>
                <w:tab w:val="left" w:pos="1320"/>
              </w:tabs>
              <w:jc w:val="center"/>
              <w:rPr>
                <w:rFonts w:ascii="宋体" w:hAnsi="宋体"/>
                <w:sz w:val="21"/>
                <w:szCs w:val="21"/>
              </w:rPr>
            </w:pPr>
          </w:p>
        </w:tc>
        <w:tc>
          <w:tcPr>
            <w:tcW w:w="1973" w:type="dxa"/>
          </w:tcPr>
          <w:p w:rsidR="00CB4261" w:rsidRPr="00CB4261" w:rsidRDefault="00CB4261" w:rsidP="00CB4261">
            <w:pPr>
              <w:tabs>
                <w:tab w:val="left" w:pos="1320"/>
              </w:tabs>
              <w:jc w:val="center"/>
              <w:rPr>
                <w:rFonts w:ascii="宋体" w:hAnsi="宋体"/>
                <w:sz w:val="21"/>
                <w:szCs w:val="21"/>
              </w:rPr>
            </w:pPr>
          </w:p>
        </w:tc>
      </w:tr>
    </w:tbl>
    <w:p w:rsidR="008813AC" w:rsidRPr="00CB4261" w:rsidRDefault="008813AC" w:rsidP="008813AC">
      <w:pPr>
        <w:spacing w:beforeLines="100" w:before="312"/>
        <w:ind w:firstLine="482"/>
        <w:rPr>
          <w:rFonts w:ascii="宋体" w:eastAsia="宋体" w:hAnsi="宋体" w:cs="Times New Roman"/>
          <w:szCs w:val="21"/>
        </w:rPr>
      </w:pPr>
      <w:r w:rsidRPr="00CB4261">
        <w:rPr>
          <w:rFonts w:ascii="宋体" w:eastAsia="宋体" w:hAnsi="宋体" w:cs="Times New Roman" w:hint="eastAsia"/>
          <w:szCs w:val="21"/>
        </w:rPr>
        <w:lastRenderedPageBreak/>
        <w:t>A.</w:t>
      </w:r>
      <w:r>
        <w:rPr>
          <w:rFonts w:ascii="宋体" w:eastAsia="宋体" w:hAnsi="宋体" w:cs="Times New Roman" w:hint="eastAsia"/>
          <w:szCs w:val="21"/>
        </w:rPr>
        <w:t>5</w:t>
      </w:r>
      <w:r w:rsidRPr="00CB4261">
        <w:rPr>
          <w:rFonts w:ascii="宋体" w:eastAsia="宋体" w:hAnsi="宋体" w:cs="Times New Roman" w:hint="eastAsia"/>
          <w:szCs w:val="21"/>
        </w:rPr>
        <w:t xml:space="preserve"> </w:t>
      </w:r>
      <w:r>
        <w:rPr>
          <w:rFonts w:ascii="宋体" w:eastAsia="宋体" w:hAnsi="宋体" w:cs="Times New Roman" w:hint="eastAsia"/>
          <w:szCs w:val="21"/>
        </w:rPr>
        <w:t>电子毫秒计</w:t>
      </w:r>
    </w:p>
    <w:p w:rsidR="008813AC" w:rsidRPr="00CB4261" w:rsidRDefault="008813AC" w:rsidP="008813AC">
      <w:pPr>
        <w:ind w:firstLine="1080"/>
        <w:rPr>
          <w:rFonts w:ascii="宋体" w:eastAsia="宋体" w:hAnsi="宋体" w:cs="Times New Roman"/>
          <w:szCs w:val="21"/>
        </w:rPr>
      </w:pPr>
    </w:p>
    <w:tbl>
      <w:tblPr>
        <w:tblStyle w:val="a8"/>
        <w:tblW w:w="7740" w:type="dxa"/>
        <w:tblInd w:w="828" w:type="dxa"/>
        <w:tblLook w:val="01E0" w:firstRow="1" w:lastRow="1" w:firstColumn="1" w:lastColumn="1" w:noHBand="0" w:noVBand="0"/>
      </w:tblPr>
      <w:tblGrid>
        <w:gridCol w:w="1942"/>
        <w:gridCol w:w="1816"/>
        <w:gridCol w:w="2009"/>
        <w:gridCol w:w="1973"/>
      </w:tblGrid>
      <w:tr w:rsidR="008813AC" w:rsidRPr="00CB4261" w:rsidTr="00E07A20">
        <w:trPr>
          <w:trHeight w:val="459"/>
        </w:trPr>
        <w:tc>
          <w:tcPr>
            <w:tcW w:w="1942" w:type="dxa"/>
            <w:vMerge w:val="restart"/>
            <w:vAlign w:val="center"/>
          </w:tcPr>
          <w:p w:rsidR="008813AC" w:rsidRPr="00CB4261" w:rsidRDefault="008813AC" w:rsidP="00E07A20">
            <w:pPr>
              <w:jc w:val="center"/>
              <w:rPr>
                <w:rFonts w:ascii="宋体" w:hAnsi="宋体"/>
                <w:sz w:val="21"/>
                <w:szCs w:val="21"/>
              </w:rPr>
            </w:pPr>
            <w:r w:rsidRPr="00CB4261">
              <w:rPr>
                <w:rFonts w:ascii="宋体" w:hAnsi="宋体" w:hint="eastAsia"/>
                <w:sz w:val="21"/>
                <w:szCs w:val="21"/>
              </w:rPr>
              <w:t>标准值</w:t>
            </w:r>
          </w:p>
        </w:tc>
        <w:tc>
          <w:tcPr>
            <w:tcW w:w="5798" w:type="dxa"/>
            <w:gridSpan w:val="3"/>
            <w:vAlign w:val="center"/>
          </w:tcPr>
          <w:p w:rsidR="008813AC" w:rsidRPr="00CB4261" w:rsidRDefault="008813AC" w:rsidP="00E07A20">
            <w:pPr>
              <w:tabs>
                <w:tab w:val="left" w:pos="1320"/>
              </w:tabs>
              <w:spacing w:line="400" w:lineRule="exact"/>
              <w:jc w:val="center"/>
              <w:rPr>
                <w:rFonts w:ascii="宋体" w:hAnsi="宋体"/>
                <w:sz w:val="21"/>
                <w:szCs w:val="21"/>
              </w:rPr>
            </w:pPr>
            <w:r w:rsidRPr="00CB4261">
              <w:rPr>
                <w:rFonts w:ascii="宋体" w:hAnsi="宋体" w:hint="eastAsia"/>
                <w:sz w:val="21"/>
                <w:szCs w:val="21"/>
              </w:rPr>
              <w:t>测   量   误   差</w:t>
            </w:r>
          </w:p>
        </w:tc>
      </w:tr>
      <w:tr w:rsidR="008813AC" w:rsidRPr="00CB4261" w:rsidTr="00E07A20">
        <w:trPr>
          <w:trHeight w:val="700"/>
        </w:trPr>
        <w:tc>
          <w:tcPr>
            <w:tcW w:w="1942" w:type="dxa"/>
            <w:vMerge/>
          </w:tcPr>
          <w:p w:rsidR="008813AC" w:rsidRPr="00CB4261" w:rsidRDefault="008813AC" w:rsidP="00E07A20">
            <w:pPr>
              <w:jc w:val="center"/>
              <w:rPr>
                <w:rFonts w:ascii="宋体" w:hAnsi="宋体"/>
                <w:sz w:val="21"/>
                <w:szCs w:val="21"/>
              </w:rPr>
            </w:pPr>
          </w:p>
        </w:tc>
        <w:tc>
          <w:tcPr>
            <w:tcW w:w="1816" w:type="dxa"/>
            <w:vAlign w:val="center"/>
          </w:tcPr>
          <w:p w:rsidR="008813AC" w:rsidRPr="00CB4261" w:rsidRDefault="008813AC" w:rsidP="00E07A20">
            <w:pPr>
              <w:tabs>
                <w:tab w:val="left" w:pos="1320"/>
              </w:tabs>
              <w:spacing w:line="320" w:lineRule="exact"/>
              <w:jc w:val="center"/>
              <w:rPr>
                <w:rFonts w:ascii="宋体" w:hAnsi="宋体"/>
                <w:sz w:val="21"/>
                <w:szCs w:val="21"/>
              </w:rPr>
            </w:pPr>
            <w:r>
              <w:rPr>
                <w:rFonts w:ascii="宋体" w:hAnsi="宋体" w:hint="eastAsia"/>
                <w:sz w:val="21"/>
                <w:szCs w:val="21"/>
              </w:rPr>
              <w:t>正脉冲宽度</w:t>
            </w:r>
          </w:p>
        </w:tc>
        <w:tc>
          <w:tcPr>
            <w:tcW w:w="2009" w:type="dxa"/>
            <w:vAlign w:val="center"/>
          </w:tcPr>
          <w:p w:rsidR="008813AC" w:rsidRPr="00CB4261" w:rsidRDefault="008813AC" w:rsidP="00E07A20">
            <w:pPr>
              <w:tabs>
                <w:tab w:val="left" w:pos="1320"/>
              </w:tabs>
              <w:spacing w:line="320" w:lineRule="exact"/>
              <w:jc w:val="center"/>
              <w:rPr>
                <w:rFonts w:ascii="宋体" w:hAnsi="宋体"/>
                <w:sz w:val="21"/>
                <w:szCs w:val="21"/>
              </w:rPr>
            </w:pPr>
            <w:r>
              <w:rPr>
                <w:rFonts w:ascii="宋体" w:hAnsi="宋体" w:hint="eastAsia"/>
                <w:sz w:val="21"/>
                <w:szCs w:val="21"/>
              </w:rPr>
              <w:t>负脉冲宽度</w:t>
            </w:r>
          </w:p>
        </w:tc>
        <w:tc>
          <w:tcPr>
            <w:tcW w:w="1973" w:type="dxa"/>
            <w:vAlign w:val="center"/>
          </w:tcPr>
          <w:p w:rsidR="008813AC" w:rsidRPr="00CB4261" w:rsidRDefault="008813AC" w:rsidP="00E07A20">
            <w:pPr>
              <w:tabs>
                <w:tab w:val="left" w:pos="1320"/>
              </w:tabs>
              <w:spacing w:line="320" w:lineRule="exact"/>
              <w:jc w:val="center"/>
              <w:rPr>
                <w:rFonts w:ascii="宋体" w:hAnsi="宋体"/>
                <w:sz w:val="21"/>
                <w:szCs w:val="21"/>
              </w:rPr>
            </w:pPr>
            <w:r>
              <w:rPr>
                <w:rFonts w:ascii="宋体" w:hAnsi="宋体" w:hint="eastAsia"/>
                <w:sz w:val="21"/>
                <w:szCs w:val="21"/>
              </w:rPr>
              <w:t>两个正脉冲间隔</w:t>
            </w:r>
          </w:p>
        </w:tc>
      </w:tr>
      <w:tr w:rsidR="008813AC" w:rsidRPr="00CB4261" w:rsidTr="00E07A20">
        <w:tc>
          <w:tcPr>
            <w:tcW w:w="1942" w:type="dxa"/>
          </w:tcPr>
          <w:p w:rsidR="008813AC" w:rsidRPr="00CB4261" w:rsidRDefault="008813AC" w:rsidP="00E07A20">
            <w:pPr>
              <w:tabs>
                <w:tab w:val="decimal" w:pos="972"/>
              </w:tabs>
              <w:wordWrap w:val="0"/>
              <w:ind w:rightChars="120" w:right="252"/>
              <w:rPr>
                <w:rFonts w:ascii="宋体" w:hAnsi="宋体"/>
                <w:sz w:val="21"/>
                <w:szCs w:val="21"/>
              </w:rPr>
            </w:pPr>
            <w:r w:rsidRPr="00CB4261">
              <w:rPr>
                <w:rFonts w:ascii="宋体" w:hAnsi="宋体" w:hint="eastAsia"/>
                <w:sz w:val="21"/>
                <w:szCs w:val="21"/>
              </w:rPr>
              <w:t xml:space="preserve">1.0 </w:t>
            </w:r>
            <w:proofErr w:type="spellStart"/>
            <w:r w:rsidRPr="00CB4261">
              <w:rPr>
                <w:rFonts w:ascii="宋体" w:hAnsi="宋体" w:hint="eastAsia"/>
                <w:sz w:val="21"/>
                <w:szCs w:val="21"/>
              </w:rPr>
              <w:t>ms</w:t>
            </w:r>
            <w:proofErr w:type="spellEnd"/>
          </w:p>
        </w:tc>
        <w:tc>
          <w:tcPr>
            <w:tcW w:w="1816" w:type="dxa"/>
          </w:tcPr>
          <w:p w:rsidR="008813AC" w:rsidRPr="00CB4261" w:rsidRDefault="008813AC" w:rsidP="00E07A20">
            <w:pPr>
              <w:tabs>
                <w:tab w:val="left" w:pos="1320"/>
              </w:tabs>
              <w:jc w:val="center"/>
              <w:rPr>
                <w:rFonts w:ascii="宋体" w:hAnsi="宋体"/>
                <w:sz w:val="21"/>
                <w:szCs w:val="21"/>
              </w:rPr>
            </w:pPr>
          </w:p>
        </w:tc>
        <w:tc>
          <w:tcPr>
            <w:tcW w:w="2009" w:type="dxa"/>
          </w:tcPr>
          <w:p w:rsidR="008813AC" w:rsidRPr="00CB4261" w:rsidRDefault="008813AC" w:rsidP="00E07A20">
            <w:pPr>
              <w:tabs>
                <w:tab w:val="left" w:pos="1320"/>
              </w:tabs>
              <w:jc w:val="center"/>
              <w:rPr>
                <w:rFonts w:ascii="宋体" w:hAnsi="宋体"/>
                <w:sz w:val="21"/>
                <w:szCs w:val="21"/>
              </w:rPr>
            </w:pPr>
          </w:p>
        </w:tc>
        <w:tc>
          <w:tcPr>
            <w:tcW w:w="1973" w:type="dxa"/>
          </w:tcPr>
          <w:p w:rsidR="008813AC" w:rsidRPr="00CB4261" w:rsidRDefault="008813AC" w:rsidP="00E07A20">
            <w:pPr>
              <w:tabs>
                <w:tab w:val="left" w:pos="1320"/>
              </w:tabs>
              <w:jc w:val="center"/>
              <w:rPr>
                <w:rFonts w:ascii="宋体" w:hAnsi="宋体"/>
                <w:sz w:val="21"/>
                <w:szCs w:val="21"/>
              </w:rPr>
            </w:pPr>
          </w:p>
        </w:tc>
      </w:tr>
      <w:tr w:rsidR="008813AC" w:rsidRPr="00CB4261" w:rsidTr="00E07A20">
        <w:tc>
          <w:tcPr>
            <w:tcW w:w="1942" w:type="dxa"/>
          </w:tcPr>
          <w:p w:rsidR="008813AC" w:rsidRPr="00CB4261" w:rsidRDefault="008813AC" w:rsidP="00E07A20">
            <w:pPr>
              <w:tabs>
                <w:tab w:val="decimal" w:pos="972"/>
              </w:tabs>
              <w:wordWrap w:val="0"/>
              <w:ind w:rightChars="120" w:right="252"/>
              <w:rPr>
                <w:rFonts w:ascii="宋体" w:hAnsi="宋体"/>
                <w:sz w:val="21"/>
                <w:szCs w:val="21"/>
              </w:rPr>
            </w:pPr>
            <w:r w:rsidRPr="00CB4261">
              <w:rPr>
                <w:rFonts w:ascii="宋体" w:hAnsi="宋体" w:hint="eastAsia"/>
                <w:sz w:val="21"/>
                <w:szCs w:val="21"/>
              </w:rPr>
              <w:t xml:space="preserve">10.0 </w:t>
            </w:r>
            <w:proofErr w:type="spellStart"/>
            <w:r w:rsidRPr="00CB4261">
              <w:rPr>
                <w:rFonts w:ascii="宋体" w:hAnsi="宋体" w:hint="eastAsia"/>
                <w:sz w:val="21"/>
                <w:szCs w:val="21"/>
              </w:rPr>
              <w:t>ms</w:t>
            </w:r>
            <w:proofErr w:type="spellEnd"/>
          </w:p>
        </w:tc>
        <w:tc>
          <w:tcPr>
            <w:tcW w:w="1816" w:type="dxa"/>
          </w:tcPr>
          <w:p w:rsidR="008813AC" w:rsidRPr="00CB4261" w:rsidRDefault="008813AC" w:rsidP="00E07A20">
            <w:pPr>
              <w:tabs>
                <w:tab w:val="left" w:pos="1320"/>
              </w:tabs>
              <w:jc w:val="center"/>
              <w:rPr>
                <w:rFonts w:ascii="宋体" w:hAnsi="宋体"/>
                <w:sz w:val="21"/>
                <w:szCs w:val="21"/>
              </w:rPr>
            </w:pPr>
          </w:p>
        </w:tc>
        <w:tc>
          <w:tcPr>
            <w:tcW w:w="2009" w:type="dxa"/>
          </w:tcPr>
          <w:p w:rsidR="008813AC" w:rsidRPr="00CB4261" w:rsidRDefault="008813AC" w:rsidP="00E07A20">
            <w:pPr>
              <w:tabs>
                <w:tab w:val="left" w:pos="1320"/>
              </w:tabs>
              <w:jc w:val="center"/>
              <w:rPr>
                <w:rFonts w:ascii="宋体" w:hAnsi="宋体"/>
                <w:sz w:val="21"/>
                <w:szCs w:val="21"/>
              </w:rPr>
            </w:pPr>
          </w:p>
        </w:tc>
        <w:tc>
          <w:tcPr>
            <w:tcW w:w="1973" w:type="dxa"/>
          </w:tcPr>
          <w:p w:rsidR="008813AC" w:rsidRPr="00CB4261" w:rsidRDefault="008813AC" w:rsidP="00E07A20">
            <w:pPr>
              <w:tabs>
                <w:tab w:val="left" w:pos="1320"/>
              </w:tabs>
              <w:jc w:val="center"/>
              <w:rPr>
                <w:rFonts w:ascii="宋体" w:hAnsi="宋体"/>
                <w:sz w:val="21"/>
                <w:szCs w:val="21"/>
              </w:rPr>
            </w:pPr>
          </w:p>
        </w:tc>
      </w:tr>
      <w:tr w:rsidR="008813AC" w:rsidRPr="00CB4261" w:rsidTr="00E07A20">
        <w:tc>
          <w:tcPr>
            <w:tcW w:w="1942" w:type="dxa"/>
          </w:tcPr>
          <w:p w:rsidR="008813AC" w:rsidRPr="00CB4261" w:rsidRDefault="008813AC" w:rsidP="00E07A20">
            <w:pPr>
              <w:tabs>
                <w:tab w:val="decimal" w:pos="972"/>
              </w:tabs>
              <w:wordWrap w:val="0"/>
              <w:ind w:rightChars="120" w:right="252"/>
              <w:rPr>
                <w:rFonts w:ascii="宋体" w:hAnsi="宋体"/>
                <w:sz w:val="21"/>
                <w:szCs w:val="21"/>
              </w:rPr>
            </w:pPr>
            <w:r w:rsidRPr="00CB4261">
              <w:rPr>
                <w:rFonts w:ascii="宋体" w:hAnsi="宋体" w:hint="eastAsia"/>
                <w:sz w:val="21"/>
                <w:szCs w:val="21"/>
              </w:rPr>
              <w:t xml:space="preserve">100.0 </w:t>
            </w:r>
            <w:proofErr w:type="spellStart"/>
            <w:r w:rsidRPr="00CB4261">
              <w:rPr>
                <w:rFonts w:ascii="宋体" w:hAnsi="宋体" w:hint="eastAsia"/>
                <w:sz w:val="21"/>
                <w:szCs w:val="21"/>
              </w:rPr>
              <w:t>ms</w:t>
            </w:r>
            <w:proofErr w:type="spellEnd"/>
          </w:p>
        </w:tc>
        <w:tc>
          <w:tcPr>
            <w:tcW w:w="1816" w:type="dxa"/>
          </w:tcPr>
          <w:p w:rsidR="008813AC" w:rsidRPr="00CB4261" w:rsidRDefault="008813AC" w:rsidP="00E07A20">
            <w:pPr>
              <w:tabs>
                <w:tab w:val="left" w:pos="1320"/>
              </w:tabs>
              <w:jc w:val="center"/>
              <w:rPr>
                <w:rFonts w:ascii="宋体" w:hAnsi="宋体"/>
                <w:sz w:val="21"/>
                <w:szCs w:val="21"/>
              </w:rPr>
            </w:pPr>
          </w:p>
        </w:tc>
        <w:tc>
          <w:tcPr>
            <w:tcW w:w="2009" w:type="dxa"/>
          </w:tcPr>
          <w:p w:rsidR="008813AC" w:rsidRPr="00CB4261" w:rsidRDefault="008813AC" w:rsidP="00E07A20">
            <w:pPr>
              <w:tabs>
                <w:tab w:val="left" w:pos="1320"/>
              </w:tabs>
              <w:jc w:val="center"/>
              <w:rPr>
                <w:rFonts w:ascii="宋体" w:hAnsi="宋体"/>
                <w:sz w:val="21"/>
                <w:szCs w:val="21"/>
              </w:rPr>
            </w:pPr>
          </w:p>
        </w:tc>
        <w:tc>
          <w:tcPr>
            <w:tcW w:w="1973" w:type="dxa"/>
          </w:tcPr>
          <w:p w:rsidR="008813AC" w:rsidRPr="00CB4261" w:rsidRDefault="008813AC" w:rsidP="00E07A20">
            <w:pPr>
              <w:tabs>
                <w:tab w:val="left" w:pos="1320"/>
              </w:tabs>
              <w:jc w:val="center"/>
              <w:rPr>
                <w:rFonts w:ascii="宋体" w:hAnsi="宋体"/>
                <w:sz w:val="21"/>
                <w:szCs w:val="21"/>
              </w:rPr>
            </w:pPr>
          </w:p>
        </w:tc>
      </w:tr>
      <w:tr w:rsidR="008813AC" w:rsidRPr="00CB4261" w:rsidTr="00E07A20">
        <w:tc>
          <w:tcPr>
            <w:tcW w:w="1942" w:type="dxa"/>
          </w:tcPr>
          <w:p w:rsidR="008813AC" w:rsidRPr="00CB4261" w:rsidRDefault="008813AC" w:rsidP="00E07A20">
            <w:pPr>
              <w:tabs>
                <w:tab w:val="decimal" w:pos="792"/>
              </w:tabs>
              <w:wordWrap w:val="0"/>
              <w:ind w:rightChars="120" w:right="252"/>
              <w:rPr>
                <w:rFonts w:ascii="宋体" w:hAnsi="宋体"/>
                <w:sz w:val="21"/>
                <w:szCs w:val="21"/>
              </w:rPr>
            </w:pPr>
            <w:r w:rsidRPr="00CB4261">
              <w:rPr>
                <w:rFonts w:ascii="宋体" w:hAnsi="宋体" w:hint="eastAsia"/>
                <w:sz w:val="21"/>
                <w:szCs w:val="21"/>
              </w:rPr>
              <w:t>1.0 s</w:t>
            </w:r>
          </w:p>
        </w:tc>
        <w:tc>
          <w:tcPr>
            <w:tcW w:w="1816" w:type="dxa"/>
          </w:tcPr>
          <w:p w:rsidR="008813AC" w:rsidRPr="00CB4261" w:rsidRDefault="008813AC" w:rsidP="00E07A20">
            <w:pPr>
              <w:tabs>
                <w:tab w:val="left" w:pos="1320"/>
              </w:tabs>
              <w:jc w:val="center"/>
              <w:rPr>
                <w:rFonts w:ascii="宋体" w:hAnsi="宋体"/>
                <w:sz w:val="21"/>
                <w:szCs w:val="21"/>
              </w:rPr>
            </w:pPr>
          </w:p>
        </w:tc>
        <w:tc>
          <w:tcPr>
            <w:tcW w:w="2009" w:type="dxa"/>
          </w:tcPr>
          <w:p w:rsidR="008813AC" w:rsidRPr="00CB4261" w:rsidRDefault="008813AC" w:rsidP="00E07A20">
            <w:pPr>
              <w:tabs>
                <w:tab w:val="left" w:pos="1320"/>
              </w:tabs>
              <w:jc w:val="center"/>
              <w:rPr>
                <w:rFonts w:ascii="宋体" w:hAnsi="宋体"/>
                <w:sz w:val="21"/>
                <w:szCs w:val="21"/>
              </w:rPr>
            </w:pPr>
          </w:p>
        </w:tc>
        <w:tc>
          <w:tcPr>
            <w:tcW w:w="1973" w:type="dxa"/>
          </w:tcPr>
          <w:p w:rsidR="008813AC" w:rsidRPr="00CB4261" w:rsidRDefault="008813AC" w:rsidP="00E07A20">
            <w:pPr>
              <w:tabs>
                <w:tab w:val="left" w:pos="1320"/>
              </w:tabs>
              <w:jc w:val="center"/>
              <w:rPr>
                <w:rFonts w:ascii="宋体" w:hAnsi="宋体"/>
                <w:sz w:val="21"/>
                <w:szCs w:val="21"/>
              </w:rPr>
            </w:pPr>
          </w:p>
        </w:tc>
      </w:tr>
      <w:tr w:rsidR="008813AC" w:rsidRPr="00CB4261" w:rsidTr="00E07A20">
        <w:tc>
          <w:tcPr>
            <w:tcW w:w="1942" w:type="dxa"/>
          </w:tcPr>
          <w:p w:rsidR="008813AC" w:rsidRPr="00CB4261" w:rsidRDefault="008813AC" w:rsidP="00E07A20">
            <w:pPr>
              <w:tabs>
                <w:tab w:val="decimal" w:pos="792"/>
              </w:tabs>
              <w:wordWrap w:val="0"/>
              <w:ind w:rightChars="120" w:right="252"/>
              <w:rPr>
                <w:rFonts w:ascii="宋体" w:hAnsi="宋体"/>
                <w:sz w:val="21"/>
                <w:szCs w:val="21"/>
              </w:rPr>
            </w:pPr>
            <w:r w:rsidRPr="00CB4261">
              <w:rPr>
                <w:rFonts w:ascii="宋体" w:hAnsi="宋体" w:hint="eastAsia"/>
                <w:sz w:val="21"/>
                <w:szCs w:val="21"/>
              </w:rPr>
              <w:t>9.9 s</w:t>
            </w:r>
          </w:p>
        </w:tc>
        <w:tc>
          <w:tcPr>
            <w:tcW w:w="1816" w:type="dxa"/>
          </w:tcPr>
          <w:p w:rsidR="008813AC" w:rsidRPr="00CB4261" w:rsidRDefault="008813AC" w:rsidP="00E07A20">
            <w:pPr>
              <w:tabs>
                <w:tab w:val="left" w:pos="1320"/>
              </w:tabs>
              <w:jc w:val="center"/>
              <w:rPr>
                <w:rFonts w:ascii="宋体" w:hAnsi="宋体"/>
                <w:sz w:val="21"/>
                <w:szCs w:val="21"/>
              </w:rPr>
            </w:pPr>
          </w:p>
        </w:tc>
        <w:tc>
          <w:tcPr>
            <w:tcW w:w="2009" w:type="dxa"/>
          </w:tcPr>
          <w:p w:rsidR="008813AC" w:rsidRPr="00CB4261" w:rsidRDefault="008813AC" w:rsidP="00E07A20">
            <w:pPr>
              <w:tabs>
                <w:tab w:val="left" w:pos="1320"/>
              </w:tabs>
              <w:jc w:val="center"/>
              <w:rPr>
                <w:rFonts w:ascii="宋体" w:hAnsi="宋体"/>
                <w:sz w:val="21"/>
                <w:szCs w:val="21"/>
              </w:rPr>
            </w:pPr>
          </w:p>
        </w:tc>
        <w:tc>
          <w:tcPr>
            <w:tcW w:w="1973" w:type="dxa"/>
          </w:tcPr>
          <w:p w:rsidR="008813AC" w:rsidRPr="00CB4261" w:rsidRDefault="008813AC" w:rsidP="00E07A20">
            <w:pPr>
              <w:tabs>
                <w:tab w:val="left" w:pos="1320"/>
              </w:tabs>
              <w:jc w:val="center"/>
              <w:rPr>
                <w:rFonts w:ascii="宋体" w:hAnsi="宋体"/>
                <w:sz w:val="21"/>
                <w:szCs w:val="21"/>
              </w:rPr>
            </w:pPr>
          </w:p>
        </w:tc>
      </w:tr>
    </w:tbl>
    <w:p w:rsidR="00CB4261" w:rsidRPr="00CB4261" w:rsidRDefault="00CB4261" w:rsidP="00CB4261">
      <w:pPr>
        <w:rPr>
          <w:szCs w:val="21"/>
        </w:rPr>
      </w:pPr>
    </w:p>
    <w:p w:rsidR="004E055E" w:rsidRPr="00BD27CC" w:rsidRDefault="00BD27CC" w:rsidP="00BD27CC">
      <w:pPr>
        <w:pStyle w:val="1"/>
        <w:rPr>
          <w:sz w:val="28"/>
          <w:szCs w:val="28"/>
        </w:rPr>
      </w:pPr>
      <w:r w:rsidRPr="00BD27CC">
        <w:rPr>
          <w:rFonts w:hint="eastAsia"/>
          <w:sz w:val="28"/>
          <w:szCs w:val="28"/>
        </w:rPr>
        <w:t>十、联系方式</w:t>
      </w:r>
    </w:p>
    <w:p w:rsidR="00BD27CC" w:rsidRPr="00BD27CC" w:rsidRDefault="00BD27CC" w:rsidP="00BD27CC">
      <w:pPr>
        <w:spacing w:line="360" w:lineRule="auto"/>
        <w:ind w:rightChars="250" w:right="525"/>
        <w:rPr>
          <w:szCs w:val="21"/>
        </w:rPr>
      </w:pPr>
      <w:r w:rsidRPr="00BD27CC">
        <w:rPr>
          <w:rFonts w:hint="eastAsia"/>
          <w:szCs w:val="21"/>
        </w:rPr>
        <w:t>公司名称：深圳市智慧源电子有限公司</w:t>
      </w:r>
    </w:p>
    <w:p w:rsidR="00BD27CC" w:rsidRPr="00BD27CC" w:rsidRDefault="00BD27CC" w:rsidP="00BD27CC">
      <w:pPr>
        <w:spacing w:line="360" w:lineRule="auto"/>
        <w:ind w:rightChars="250" w:right="525"/>
        <w:rPr>
          <w:szCs w:val="21"/>
        </w:rPr>
      </w:pPr>
      <w:r w:rsidRPr="00BD27CC">
        <w:rPr>
          <w:rFonts w:hint="eastAsia"/>
          <w:szCs w:val="21"/>
        </w:rPr>
        <w:t>电话：</w:t>
      </w:r>
      <w:r w:rsidRPr="00BD27CC">
        <w:rPr>
          <w:rFonts w:hint="eastAsia"/>
          <w:szCs w:val="21"/>
        </w:rPr>
        <w:t>0755-32903920</w:t>
      </w:r>
    </w:p>
    <w:p w:rsidR="00BD27CC" w:rsidRPr="00BD27CC" w:rsidRDefault="00BD27CC" w:rsidP="00BD27CC">
      <w:pPr>
        <w:spacing w:line="360" w:lineRule="auto"/>
        <w:ind w:rightChars="250" w:right="525"/>
        <w:rPr>
          <w:szCs w:val="21"/>
        </w:rPr>
      </w:pPr>
      <w:r w:rsidRPr="00BD27CC">
        <w:rPr>
          <w:rFonts w:hint="eastAsia"/>
          <w:szCs w:val="21"/>
        </w:rPr>
        <w:t>手机：</w:t>
      </w:r>
      <w:r w:rsidRPr="00BD27CC">
        <w:rPr>
          <w:rFonts w:hint="eastAsia"/>
          <w:szCs w:val="21"/>
        </w:rPr>
        <w:t>18038882860</w:t>
      </w:r>
    </w:p>
    <w:p w:rsidR="00BD27CC" w:rsidRPr="00BD27CC" w:rsidRDefault="00BD27CC" w:rsidP="00BD27CC">
      <w:pPr>
        <w:spacing w:line="360" w:lineRule="auto"/>
        <w:ind w:rightChars="250" w:right="525"/>
        <w:rPr>
          <w:szCs w:val="21"/>
        </w:rPr>
      </w:pPr>
      <w:r w:rsidRPr="00BD27CC">
        <w:rPr>
          <w:rFonts w:hint="eastAsia"/>
          <w:szCs w:val="21"/>
        </w:rPr>
        <w:t>QQ</w:t>
      </w:r>
      <w:r w:rsidRPr="00BD27CC">
        <w:rPr>
          <w:rFonts w:hint="eastAsia"/>
          <w:szCs w:val="21"/>
        </w:rPr>
        <w:t>：</w:t>
      </w:r>
      <w:r w:rsidRPr="00BD27CC">
        <w:rPr>
          <w:rFonts w:hint="eastAsia"/>
          <w:szCs w:val="21"/>
        </w:rPr>
        <w:t>793798605</w:t>
      </w:r>
    </w:p>
    <w:p w:rsidR="00BD27CC" w:rsidRPr="00BD27CC" w:rsidRDefault="00BD27CC" w:rsidP="00BD27CC">
      <w:pPr>
        <w:spacing w:line="360" w:lineRule="auto"/>
        <w:ind w:rightChars="250" w:right="525"/>
        <w:rPr>
          <w:szCs w:val="21"/>
        </w:rPr>
      </w:pPr>
      <w:r w:rsidRPr="00BD27CC">
        <w:rPr>
          <w:rFonts w:hint="eastAsia"/>
          <w:szCs w:val="21"/>
        </w:rPr>
        <w:t>网址：</w:t>
      </w:r>
      <w:r w:rsidRPr="00BD27CC">
        <w:rPr>
          <w:rFonts w:hint="eastAsia"/>
          <w:szCs w:val="21"/>
        </w:rPr>
        <w:t>www.szgup.com</w:t>
      </w:r>
    </w:p>
    <w:p w:rsidR="00BD27CC" w:rsidRPr="00BD27CC" w:rsidRDefault="00BD27CC" w:rsidP="00BD27CC">
      <w:pPr>
        <w:spacing w:line="360" w:lineRule="auto"/>
        <w:ind w:rightChars="250" w:right="525"/>
        <w:rPr>
          <w:szCs w:val="21"/>
        </w:rPr>
      </w:pPr>
      <w:r w:rsidRPr="00BD27CC">
        <w:rPr>
          <w:rFonts w:hint="eastAsia"/>
          <w:szCs w:val="21"/>
        </w:rPr>
        <w:t>工商注册号：</w:t>
      </w:r>
      <w:r w:rsidRPr="00BD27CC">
        <w:rPr>
          <w:rFonts w:hint="eastAsia"/>
          <w:szCs w:val="21"/>
        </w:rPr>
        <w:t>440306104855130</w:t>
      </w:r>
    </w:p>
    <w:p w:rsidR="00BD27CC" w:rsidRPr="00BD27CC" w:rsidRDefault="00BD27CC" w:rsidP="00BD27CC">
      <w:pPr>
        <w:spacing w:line="360" w:lineRule="auto"/>
        <w:ind w:rightChars="250" w:right="525"/>
        <w:rPr>
          <w:szCs w:val="21"/>
        </w:rPr>
      </w:pPr>
      <w:r w:rsidRPr="00BD27CC">
        <w:rPr>
          <w:rFonts w:hint="eastAsia"/>
          <w:szCs w:val="21"/>
        </w:rPr>
        <w:t>开户行：深圳农村商业银行民治支行</w:t>
      </w:r>
    </w:p>
    <w:p w:rsidR="00BD27CC" w:rsidRPr="00BD27CC" w:rsidRDefault="00BD27CC" w:rsidP="00BD27CC">
      <w:pPr>
        <w:spacing w:line="360" w:lineRule="auto"/>
        <w:ind w:rightChars="250" w:right="525"/>
        <w:rPr>
          <w:szCs w:val="21"/>
        </w:rPr>
      </w:pPr>
      <w:proofErr w:type="gramStart"/>
      <w:r w:rsidRPr="00BD27CC">
        <w:rPr>
          <w:rFonts w:hint="eastAsia"/>
          <w:szCs w:val="21"/>
        </w:rPr>
        <w:t>帐号</w:t>
      </w:r>
      <w:proofErr w:type="gramEnd"/>
      <w:r w:rsidRPr="00BD27CC">
        <w:rPr>
          <w:rFonts w:hint="eastAsia"/>
          <w:szCs w:val="21"/>
        </w:rPr>
        <w:t>：</w:t>
      </w:r>
      <w:r w:rsidRPr="00BD27CC">
        <w:rPr>
          <w:rFonts w:hint="eastAsia"/>
          <w:szCs w:val="21"/>
        </w:rPr>
        <w:t>000097908443</w:t>
      </w:r>
    </w:p>
    <w:p w:rsidR="00BD27CC" w:rsidRPr="00BD27CC" w:rsidRDefault="00BD27CC" w:rsidP="00BD27CC">
      <w:pPr>
        <w:spacing w:line="360" w:lineRule="auto"/>
        <w:ind w:rightChars="250" w:right="525"/>
        <w:rPr>
          <w:szCs w:val="21"/>
        </w:rPr>
      </w:pPr>
      <w:r w:rsidRPr="00BD27CC">
        <w:rPr>
          <w:rFonts w:hint="eastAsia"/>
          <w:szCs w:val="21"/>
        </w:rPr>
        <w:t>地址：深圳市光明新区松白路</w:t>
      </w:r>
      <w:r w:rsidRPr="00BD27CC">
        <w:rPr>
          <w:rFonts w:hint="eastAsia"/>
          <w:szCs w:val="21"/>
        </w:rPr>
        <w:t>5106</w:t>
      </w:r>
      <w:r w:rsidRPr="00BD27CC">
        <w:rPr>
          <w:rFonts w:hint="eastAsia"/>
          <w:szCs w:val="21"/>
        </w:rPr>
        <w:t>号</w:t>
      </w:r>
      <w:proofErr w:type="gramStart"/>
      <w:r w:rsidRPr="00BD27CC">
        <w:rPr>
          <w:rFonts w:hint="eastAsia"/>
          <w:szCs w:val="21"/>
        </w:rPr>
        <w:t>瑞溢大厦</w:t>
      </w:r>
      <w:proofErr w:type="gramEnd"/>
      <w:r w:rsidRPr="00BD27CC">
        <w:rPr>
          <w:rFonts w:hint="eastAsia"/>
          <w:szCs w:val="21"/>
        </w:rPr>
        <w:t>503</w:t>
      </w:r>
    </w:p>
    <w:p w:rsidR="00BD27CC" w:rsidRPr="00BD27CC" w:rsidRDefault="00BD27CC" w:rsidP="00BD27CC"/>
    <w:sectPr w:rsidR="00BD27CC" w:rsidRPr="00BD27CC">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6B8" w:rsidRDefault="002E06B8" w:rsidP="00281412">
      <w:r>
        <w:separator/>
      </w:r>
    </w:p>
  </w:endnote>
  <w:endnote w:type="continuationSeparator" w:id="0">
    <w:p w:rsidR="002E06B8" w:rsidRDefault="002E06B8" w:rsidP="0028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12" w:rsidRDefault="002814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12" w:rsidRDefault="0028141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12" w:rsidRDefault="002814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6B8" w:rsidRDefault="002E06B8" w:rsidP="00281412">
      <w:r>
        <w:separator/>
      </w:r>
    </w:p>
  </w:footnote>
  <w:footnote w:type="continuationSeparator" w:id="0">
    <w:p w:rsidR="002E06B8" w:rsidRDefault="002E06B8" w:rsidP="0028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12" w:rsidRDefault="002814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12" w:rsidRDefault="00281412" w:rsidP="004E055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12" w:rsidRDefault="002814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89B"/>
    <w:multiLevelType w:val="hybridMultilevel"/>
    <w:tmpl w:val="7ED6570C"/>
    <w:lvl w:ilvl="0" w:tplc="FC68AB4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FA5A23"/>
    <w:multiLevelType w:val="hybridMultilevel"/>
    <w:tmpl w:val="65FE5268"/>
    <w:lvl w:ilvl="0" w:tplc="1958B118">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4192ABF"/>
    <w:multiLevelType w:val="hybridMultilevel"/>
    <w:tmpl w:val="463CC77C"/>
    <w:lvl w:ilvl="0" w:tplc="54524DB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6713A06"/>
    <w:multiLevelType w:val="hybridMultilevel"/>
    <w:tmpl w:val="393E807A"/>
    <w:lvl w:ilvl="0" w:tplc="02C81B4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80265DD"/>
    <w:multiLevelType w:val="hybridMultilevel"/>
    <w:tmpl w:val="89F04E0E"/>
    <w:lvl w:ilvl="0" w:tplc="B07025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CB320DA"/>
    <w:multiLevelType w:val="hybridMultilevel"/>
    <w:tmpl w:val="89865188"/>
    <w:lvl w:ilvl="0" w:tplc="CA6ACE1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9C"/>
    <w:rsid w:val="00004F5C"/>
    <w:rsid w:val="0001611F"/>
    <w:rsid w:val="00030258"/>
    <w:rsid w:val="00031236"/>
    <w:rsid w:val="000313F8"/>
    <w:rsid w:val="00041F7E"/>
    <w:rsid w:val="00056BE6"/>
    <w:rsid w:val="00063F2A"/>
    <w:rsid w:val="00066AD8"/>
    <w:rsid w:val="00074A0D"/>
    <w:rsid w:val="000848E1"/>
    <w:rsid w:val="00085285"/>
    <w:rsid w:val="0009409D"/>
    <w:rsid w:val="000B2531"/>
    <w:rsid w:val="000B4A59"/>
    <w:rsid w:val="000B5BDB"/>
    <w:rsid w:val="000F3DE5"/>
    <w:rsid w:val="000F6000"/>
    <w:rsid w:val="00110484"/>
    <w:rsid w:val="0012223D"/>
    <w:rsid w:val="00123EC3"/>
    <w:rsid w:val="001249E7"/>
    <w:rsid w:val="00171C8F"/>
    <w:rsid w:val="00185E45"/>
    <w:rsid w:val="00190B25"/>
    <w:rsid w:val="001C3655"/>
    <w:rsid w:val="001D77CD"/>
    <w:rsid w:val="001F62D2"/>
    <w:rsid w:val="00226186"/>
    <w:rsid w:val="00226A43"/>
    <w:rsid w:val="002304C3"/>
    <w:rsid w:val="0024123D"/>
    <w:rsid w:val="00264A15"/>
    <w:rsid w:val="00281412"/>
    <w:rsid w:val="00290944"/>
    <w:rsid w:val="0029765C"/>
    <w:rsid w:val="002B1C49"/>
    <w:rsid w:val="002B2078"/>
    <w:rsid w:val="002E06B8"/>
    <w:rsid w:val="002F0716"/>
    <w:rsid w:val="00300133"/>
    <w:rsid w:val="00304B80"/>
    <w:rsid w:val="00305BC4"/>
    <w:rsid w:val="00307D61"/>
    <w:rsid w:val="00326B13"/>
    <w:rsid w:val="00327316"/>
    <w:rsid w:val="0033279A"/>
    <w:rsid w:val="003435D3"/>
    <w:rsid w:val="003500EE"/>
    <w:rsid w:val="00363E74"/>
    <w:rsid w:val="003656C0"/>
    <w:rsid w:val="00383930"/>
    <w:rsid w:val="003B0946"/>
    <w:rsid w:val="003C0CF7"/>
    <w:rsid w:val="003C124F"/>
    <w:rsid w:val="003E1F13"/>
    <w:rsid w:val="003F1850"/>
    <w:rsid w:val="004071B3"/>
    <w:rsid w:val="00413B96"/>
    <w:rsid w:val="0041619B"/>
    <w:rsid w:val="0041693F"/>
    <w:rsid w:val="004376E4"/>
    <w:rsid w:val="00461D5A"/>
    <w:rsid w:val="00464728"/>
    <w:rsid w:val="0046521E"/>
    <w:rsid w:val="004764A9"/>
    <w:rsid w:val="00480EC7"/>
    <w:rsid w:val="00484C8D"/>
    <w:rsid w:val="004A2BA7"/>
    <w:rsid w:val="004A66CC"/>
    <w:rsid w:val="004D3598"/>
    <w:rsid w:val="004E055E"/>
    <w:rsid w:val="00515466"/>
    <w:rsid w:val="00515B89"/>
    <w:rsid w:val="00523713"/>
    <w:rsid w:val="0052752D"/>
    <w:rsid w:val="0054759B"/>
    <w:rsid w:val="0055286F"/>
    <w:rsid w:val="0056781F"/>
    <w:rsid w:val="0057545E"/>
    <w:rsid w:val="005A1827"/>
    <w:rsid w:val="005B365C"/>
    <w:rsid w:val="005B514D"/>
    <w:rsid w:val="005B7808"/>
    <w:rsid w:val="005C37F4"/>
    <w:rsid w:val="005D1BAA"/>
    <w:rsid w:val="005E1256"/>
    <w:rsid w:val="00601912"/>
    <w:rsid w:val="0061085D"/>
    <w:rsid w:val="00616A1D"/>
    <w:rsid w:val="006425AA"/>
    <w:rsid w:val="00644F5A"/>
    <w:rsid w:val="0065360D"/>
    <w:rsid w:val="00653735"/>
    <w:rsid w:val="00654C60"/>
    <w:rsid w:val="0066056D"/>
    <w:rsid w:val="00665B77"/>
    <w:rsid w:val="006707C0"/>
    <w:rsid w:val="0067487E"/>
    <w:rsid w:val="006812F6"/>
    <w:rsid w:val="00683BCD"/>
    <w:rsid w:val="0069659C"/>
    <w:rsid w:val="006A61B1"/>
    <w:rsid w:val="006E148C"/>
    <w:rsid w:val="006E7266"/>
    <w:rsid w:val="006E788D"/>
    <w:rsid w:val="006E7E87"/>
    <w:rsid w:val="006F1E8D"/>
    <w:rsid w:val="006F5CF5"/>
    <w:rsid w:val="006F5FA7"/>
    <w:rsid w:val="00703ED8"/>
    <w:rsid w:val="00706AAF"/>
    <w:rsid w:val="0072641B"/>
    <w:rsid w:val="00726AB1"/>
    <w:rsid w:val="0073075F"/>
    <w:rsid w:val="0074692D"/>
    <w:rsid w:val="00762193"/>
    <w:rsid w:val="00766521"/>
    <w:rsid w:val="00786B8C"/>
    <w:rsid w:val="007A5C4D"/>
    <w:rsid w:val="007A665E"/>
    <w:rsid w:val="007C7FCD"/>
    <w:rsid w:val="007E01E7"/>
    <w:rsid w:val="007F56AC"/>
    <w:rsid w:val="00803DEC"/>
    <w:rsid w:val="00804DF3"/>
    <w:rsid w:val="0081241D"/>
    <w:rsid w:val="0083433A"/>
    <w:rsid w:val="0083497D"/>
    <w:rsid w:val="0085062C"/>
    <w:rsid w:val="00850F42"/>
    <w:rsid w:val="00854A83"/>
    <w:rsid w:val="00861F22"/>
    <w:rsid w:val="00872BE0"/>
    <w:rsid w:val="008813AC"/>
    <w:rsid w:val="00886471"/>
    <w:rsid w:val="00887430"/>
    <w:rsid w:val="008874BF"/>
    <w:rsid w:val="00887BF5"/>
    <w:rsid w:val="00893DA7"/>
    <w:rsid w:val="008A6393"/>
    <w:rsid w:val="008B1FD0"/>
    <w:rsid w:val="008B71B6"/>
    <w:rsid w:val="008B7A06"/>
    <w:rsid w:val="008D2430"/>
    <w:rsid w:val="008D52C6"/>
    <w:rsid w:val="008F0265"/>
    <w:rsid w:val="008F5928"/>
    <w:rsid w:val="00931C8F"/>
    <w:rsid w:val="009371F0"/>
    <w:rsid w:val="00944690"/>
    <w:rsid w:val="009507A3"/>
    <w:rsid w:val="009850EF"/>
    <w:rsid w:val="00996BB5"/>
    <w:rsid w:val="009A1D5C"/>
    <w:rsid w:val="009A7BE9"/>
    <w:rsid w:val="009B23C1"/>
    <w:rsid w:val="009C2116"/>
    <w:rsid w:val="009D777A"/>
    <w:rsid w:val="009F4D01"/>
    <w:rsid w:val="00A53551"/>
    <w:rsid w:val="00A57DBA"/>
    <w:rsid w:val="00A9064E"/>
    <w:rsid w:val="00A9617F"/>
    <w:rsid w:val="00A979EA"/>
    <w:rsid w:val="00AA5A14"/>
    <w:rsid w:val="00AA7E64"/>
    <w:rsid w:val="00AB2A13"/>
    <w:rsid w:val="00AB3283"/>
    <w:rsid w:val="00AB3FE8"/>
    <w:rsid w:val="00AB76C3"/>
    <w:rsid w:val="00AC1929"/>
    <w:rsid w:val="00AC4586"/>
    <w:rsid w:val="00AF0A6C"/>
    <w:rsid w:val="00AF503D"/>
    <w:rsid w:val="00B07A43"/>
    <w:rsid w:val="00B101BC"/>
    <w:rsid w:val="00B322F4"/>
    <w:rsid w:val="00B3451D"/>
    <w:rsid w:val="00B56EB5"/>
    <w:rsid w:val="00B5787B"/>
    <w:rsid w:val="00B90897"/>
    <w:rsid w:val="00BA7622"/>
    <w:rsid w:val="00BB7BEE"/>
    <w:rsid w:val="00BC3FD0"/>
    <w:rsid w:val="00BC5123"/>
    <w:rsid w:val="00BC64CB"/>
    <w:rsid w:val="00BC7743"/>
    <w:rsid w:val="00BD27CC"/>
    <w:rsid w:val="00BD38E0"/>
    <w:rsid w:val="00BD7C6D"/>
    <w:rsid w:val="00BE543B"/>
    <w:rsid w:val="00C00165"/>
    <w:rsid w:val="00C02A2B"/>
    <w:rsid w:val="00C03347"/>
    <w:rsid w:val="00C214FA"/>
    <w:rsid w:val="00C32832"/>
    <w:rsid w:val="00C34FA6"/>
    <w:rsid w:val="00C62117"/>
    <w:rsid w:val="00C81086"/>
    <w:rsid w:val="00C818B2"/>
    <w:rsid w:val="00CA2DA3"/>
    <w:rsid w:val="00CA3F43"/>
    <w:rsid w:val="00CB4261"/>
    <w:rsid w:val="00CB4DE2"/>
    <w:rsid w:val="00CC1E75"/>
    <w:rsid w:val="00CF0C0B"/>
    <w:rsid w:val="00D42A51"/>
    <w:rsid w:val="00D56385"/>
    <w:rsid w:val="00D666D0"/>
    <w:rsid w:val="00D72900"/>
    <w:rsid w:val="00D82C44"/>
    <w:rsid w:val="00D8659D"/>
    <w:rsid w:val="00D9392A"/>
    <w:rsid w:val="00D9487B"/>
    <w:rsid w:val="00DB7F47"/>
    <w:rsid w:val="00DC6D83"/>
    <w:rsid w:val="00DD6628"/>
    <w:rsid w:val="00DF247D"/>
    <w:rsid w:val="00DF5CDB"/>
    <w:rsid w:val="00E02FC3"/>
    <w:rsid w:val="00E07294"/>
    <w:rsid w:val="00E1559C"/>
    <w:rsid w:val="00E33FD7"/>
    <w:rsid w:val="00E63903"/>
    <w:rsid w:val="00E71067"/>
    <w:rsid w:val="00E718BB"/>
    <w:rsid w:val="00E90C74"/>
    <w:rsid w:val="00E92A75"/>
    <w:rsid w:val="00E949B4"/>
    <w:rsid w:val="00EA224D"/>
    <w:rsid w:val="00EC2A32"/>
    <w:rsid w:val="00EC3268"/>
    <w:rsid w:val="00EC3936"/>
    <w:rsid w:val="00ED5649"/>
    <w:rsid w:val="00EF531B"/>
    <w:rsid w:val="00EF5532"/>
    <w:rsid w:val="00F5264F"/>
    <w:rsid w:val="00F54D71"/>
    <w:rsid w:val="00F62297"/>
    <w:rsid w:val="00F7326C"/>
    <w:rsid w:val="00F77E78"/>
    <w:rsid w:val="00F83472"/>
    <w:rsid w:val="00FB2FDF"/>
    <w:rsid w:val="00FB4504"/>
    <w:rsid w:val="00FD18C0"/>
    <w:rsid w:val="00FD34F8"/>
    <w:rsid w:val="00FD3B3D"/>
    <w:rsid w:val="00FD4795"/>
    <w:rsid w:val="00FF036D"/>
    <w:rsid w:val="00FF1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B5B15-63C2-45AC-B8F5-79E974FE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2814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1412"/>
    <w:rPr>
      <w:sz w:val="18"/>
      <w:szCs w:val="18"/>
    </w:rPr>
  </w:style>
  <w:style w:type="paragraph" w:styleId="a4">
    <w:name w:val="footer"/>
    <w:basedOn w:val="a"/>
    <w:link w:val="Char0"/>
    <w:uiPriority w:val="99"/>
    <w:unhideWhenUsed/>
    <w:rsid w:val="00281412"/>
    <w:pPr>
      <w:tabs>
        <w:tab w:val="center" w:pos="4153"/>
        <w:tab w:val="right" w:pos="8306"/>
      </w:tabs>
      <w:snapToGrid w:val="0"/>
      <w:jc w:val="left"/>
    </w:pPr>
    <w:rPr>
      <w:sz w:val="18"/>
      <w:szCs w:val="18"/>
    </w:rPr>
  </w:style>
  <w:style w:type="character" w:customStyle="1" w:styleId="Char0">
    <w:name w:val="页脚 Char"/>
    <w:basedOn w:val="a0"/>
    <w:link w:val="a4"/>
    <w:uiPriority w:val="99"/>
    <w:rsid w:val="00281412"/>
    <w:rPr>
      <w:sz w:val="18"/>
      <w:szCs w:val="18"/>
    </w:rPr>
  </w:style>
  <w:style w:type="paragraph" w:styleId="a5">
    <w:name w:val="Balloon Text"/>
    <w:basedOn w:val="a"/>
    <w:link w:val="Char1"/>
    <w:uiPriority w:val="99"/>
    <w:semiHidden/>
    <w:unhideWhenUsed/>
    <w:rsid w:val="00281412"/>
    <w:rPr>
      <w:sz w:val="18"/>
      <w:szCs w:val="18"/>
    </w:rPr>
  </w:style>
  <w:style w:type="character" w:customStyle="1" w:styleId="Char1">
    <w:name w:val="批注框文本 Char"/>
    <w:basedOn w:val="a0"/>
    <w:link w:val="a5"/>
    <w:uiPriority w:val="99"/>
    <w:semiHidden/>
    <w:rsid w:val="00281412"/>
    <w:rPr>
      <w:sz w:val="18"/>
      <w:szCs w:val="18"/>
    </w:rPr>
  </w:style>
  <w:style w:type="character" w:customStyle="1" w:styleId="1Char">
    <w:name w:val="标题 1 Char"/>
    <w:basedOn w:val="a0"/>
    <w:link w:val="1"/>
    <w:uiPriority w:val="9"/>
    <w:rsid w:val="00281412"/>
    <w:rPr>
      <w:b/>
      <w:bCs/>
      <w:kern w:val="44"/>
      <w:sz w:val="44"/>
      <w:szCs w:val="44"/>
    </w:rPr>
  </w:style>
  <w:style w:type="paragraph" w:styleId="a6">
    <w:name w:val="caption"/>
    <w:basedOn w:val="a"/>
    <w:next w:val="a"/>
    <w:uiPriority w:val="35"/>
    <w:unhideWhenUsed/>
    <w:qFormat/>
    <w:rsid w:val="00281412"/>
    <w:rPr>
      <w:rFonts w:asciiTheme="majorHAnsi" w:eastAsia="黑体" w:hAnsiTheme="majorHAnsi" w:cstheme="majorBidi"/>
      <w:sz w:val="20"/>
      <w:szCs w:val="20"/>
    </w:rPr>
  </w:style>
  <w:style w:type="paragraph" w:styleId="a7">
    <w:name w:val="List Paragraph"/>
    <w:basedOn w:val="a"/>
    <w:uiPriority w:val="34"/>
    <w:qFormat/>
    <w:rsid w:val="004376E4"/>
    <w:pPr>
      <w:ind w:firstLineChars="200" w:firstLine="420"/>
    </w:pPr>
  </w:style>
  <w:style w:type="table" w:styleId="a8">
    <w:name w:val="Table Grid"/>
    <w:basedOn w:val="a1"/>
    <w:rsid w:val="00CB426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2.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oleObject" Target="embeddings/oleObject3.bin"/><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3.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8EC8-C030-45B1-9B42-AB5C5F58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724</Words>
  <Characters>4127</Characters>
  <Application>Microsoft Office Word</Application>
  <DocSecurity>0</DocSecurity>
  <Lines>34</Lines>
  <Paragraphs>9</Paragraphs>
  <ScaleCrop>false</ScaleCrop>
  <Company>Sky123.Org</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dreamsummit</cp:lastModifiedBy>
  <cp:revision>10</cp:revision>
  <dcterms:created xsi:type="dcterms:W3CDTF">2018-03-14T12:57:00Z</dcterms:created>
  <dcterms:modified xsi:type="dcterms:W3CDTF">2018-06-26T05:13:00Z</dcterms:modified>
</cp:coreProperties>
</file>